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68" w:rsidRDefault="00667B68" w:rsidP="00765041">
      <w:pPr>
        <w:jc w:val="center"/>
        <w:rPr>
          <w:rFonts w:ascii="Times New Roman" w:hAnsi="Times New Roman" w:cs="Times New Roman"/>
          <w:b/>
          <w:color w:val="111111"/>
          <w:sz w:val="24"/>
          <w:szCs w:val="24"/>
        </w:rPr>
      </w:pPr>
      <w:r w:rsidRPr="00667B68">
        <w:rPr>
          <w:rFonts w:ascii="Times New Roman" w:hAnsi="Times New Roman" w:cs="Times New Roman"/>
          <w:b/>
          <w:color w:val="111111"/>
          <w:sz w:val="24"/>
          <w:szCs w:val="24"/>
        </w:rPr>
        <w:t>EFFECTS OF CHARTER PARTY ARBITRATION CLAUSES</w:t>
      </w:r>
    </w:p>
    <w:p w:rsidR="00667B68" w:rsidRPr="00667B68" w:rsidRDefault="00667B68" w:rsidP="00765041">
      <w:pPr>
        <w:jc w:val="center"/>
        <w:rPr>
          <w:rFonts w:ascii="Times New Roman" w:hAnsi="Times New Roman" w:cs="Times New Roman"/>
          <w:b/>
          <w:color w:val="111111"/>
          <w:sz w:val="24"/>
          <w:szCs w:val="24"/>
        </w:rPr>
      </w:pPr>
      <w:r w:rsidRPr="00667B68">
        <w:rPr>
          <w:rFonts w:ascii="Times New Roman" w:hAnsi="Times New Roman" w:cs="Times New Roman"/>
          <w:b/>
          <w:color w:val="111111"/>
          <w:sz w:val="24"/>
          <w:szCs w:val="24"/>
        </w:rPr>
        <w:t xml:space="preserve"> UNDER THE NEW TURKISH COMMERCIAL CODE </w:t>
      </w:r>
    </w:p>
    <w:p w:rsidR="00667B68" w:rsidRDefault="00667B68" w:rsidP="00765041">
      <w:pPr>
        <w:jc w:val="center"/>
        <w:rPr>
          <w:rFonts w:ascii="Times New Roman" w:hAnsi="Times New Roman" w:cs="Times New Roman"/>
          <w:color w:val="111111"/>
          <w:sz w:val="24"/>
          <w:szCs w:val="24"/>
        </w:rPr>
      </w:pPr>
    </w:p>
    <w:p w:rsidR="007910F5" w:rsidRDefault="00765041" w:rsidP="00611578">
      <w:pPr>
        <w:rPr>
          <w:rFonts w:ascii="Times New Roman" w:hAnsi="Times New Roman" w:cs="Times New Roman"/>
          <w:b/>
          <w:sz w:val="24"/>
          <w:szCs w:val="24"/>
        </w:rPr>
      </w:pPr>
      <w:r w:rsidRPr="00765041">
        <w:rPr>
          <w:rFonts w:ascii="Times New Roman" w:hAnsi="Times New Roman" w:cs="Times New Roman"/>
          <w:b/>
          <w:sz w:val="24"/>
          <w:szCs w:val="24"/>
        </w:rPr>
        <w:t xml:space="preserve">Prof. Dr. Didem </w:t>
      </w:r>
      <w:proofErr w:type="spellStart"/>
      <w:r w:rsidRPr="00765041">
        <w:rPr>
          <w:rFonts w:ascii="Times New Roman" w:hAnsi="Times New Roman" w:cs="Times New Roman"/>
          <w:b/>
          <w:sz w:val="24"/>
          <w:szCs w:val="24"/>
        </w:rPr>
        <w:t>Algantürk</w:t>
      </w:r>
      <w:proofErr w:type="spellEnd"/>
      <w:r w:rsidRPr="00765041">
        <w:rPr>
          <w:rFonts w:ascii="Times New Roman" w:hAnsi="Times New Roman" w:cs="Times New Roman"/>
          <w:b/>
          <w:sz w:val="24"/>
          <w:szCs w:val="24"/>
        </w:rPr>
        <w:t xml:space="preserve"> Light</w:t>
      </w:r>
      <w:r w:rsidR="00D430F5">
        <w:rPr>
          <w:rFonts w:ascii="Times New Roman" w:hAnsi="Times New Roman" w:cs="Times New Roman"/>
          <w:b/>
          <w:sz w:val="24"/>
          <w:szCs w:val="24"/>
        </w:rPr>
        <w:t>*</w:t>
      </w:r>
    </w:p>
    <w:p w:rsidR="00765041" w:rsidRDefault="00765041" w:rsidP="00765041">
      <w:pPr>
        <w:jc w:val="center"/>
        <w:rPr>
          <w:rFonts w:ascii="Times New Roman" w:hAnsi="Times New Roman" w:cs="Times New Roman"/>
          <w:b/>
          <w:sz w:val="24"/>
          <w:szCs w:val="24"/>
        </w:rPr>
      </w:pPr>
    </w:p>
    <w:p w:rsidR="00765041" w:rsidRDefault="00765041" w:rsidP="00765041">
      <w:pPr>
        <w:jc w:val="center"/>
        <w:rPr>
          <w:rFonts w:ascii="Times New Roman" w:hAnsi="Times New Roman" w:cs="Times New Roman"/>
          <w:b/>
          <w:sz w:val="24"/>
          <w:szCs w:val="24"/>
        </w:rPr>
      </w:pPr>
    </w:p>
    <w:p w:rsidR="00765041" w:rsidRDefault="00765041" w:rsidP="00765041">
      <w:pPr>
        <w:pStyle w:val="ListeParagraf"/>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INTRODUCTION </w:t>
      </w:r>
    </w:p>
    <w:p w:rsidR="00765041" w:rsidRPr="008E3AF0" w:rsidRDefault="00765041" w:rsidP="00765041">
      <w:pPr>
        <w:ind w:left="360"/>
        <w:jc w:val="both"/>
        <w:rPr>
          <w:rFonts w:eastAsiaTheme="minorEastAsia" w:hAnsi="Constantia"/>
          <w:bCs/>
          <w:kern w:val="24"/>
          <w:sz w:val="40"/>
          <w:szCs w:val="40"/>
          <w:lang w:val="en-US" w:eastAsia="en-CA"/>
        </w:rPr>
      </w:pPr>
      <w:r>
        <w:rPr>
          <w:rFonts w:ascii="Times New Roman" w:hAnsi="Times New Roman" w:cs="Times New Roman"/>
          <w:b/>
          <w:sz w:val="24"/>
          <w:szCs w:val="24"/>
          <w:lang w:val="en-US"/>
        </w:rPr>
        <w:t xml:space="preserve">Turkish Commercial </w:t>
      </w:r>
      <w:proofErr w:type="gramStart"/>
      <w:r>
        <w:rPr>
          <w:rFonts w:ascii="Times New Roman" w:hAnsi="Times New Roman" w:cs="Times New Roman"/>
          <w:b/>
          <w:sz w:val="24"/>
          <w:szCs w:val="24"/>
          <w:lang w:val="en-US"/>
        </w:rPr>
        <w:t xml:space="preserve">Code </w:t>
      </w:r>
      <w:r w:rsidR="008E3AF0">
        <w:rPr>
          <w:rFonts w:ascii="Times New Roman" w:hAnsi="Times New Roman" w:cs="Times New Roman"/>
          <w:b/>
          <w:i/>
          <w:sz w:val="24"/>
          <w:szCs w:val="24"/>
          <w:lang w:val="en-US"/>
        </w:rPr>
        <w:t xml:space="preserve"> </w:t>
      </w:r>
      <w:r w:rsidR="00294FDB" w:rsidRPr="00765041">
        <w:rPr>
          <w:rFonts w:ascii="Times New Roman" w:hAnsi="Times New Roman" w:cs="Times New Roman"/>
          <w:b/>
          <w:i/>
          <w:sz w:val="24"/>
          <w:szCs w:val="24"/>
          <w:lang w:val="en-US"/>
        </w:rPr>
        <w:t>Book</w:t>
      </w:r>
      <w:proofErr w:type="gramEnd"/>
      <w:r w:rsidR="00294FDB" w:rsidRPr="00765041">
        <w:rPr>
          <w:rFonts w:ascii="Times New Roman" w:hAnsi="Times New Roman" w:cs="Times New Roman"/>
          <w:b/>
          <w:i/>
          <w:sz w:val="24"/>
          <w:szCs w:val="24"/>
          <w:lang w:val="en-US"/>
        </w:rPr>
        <w:t xml:space="preserve"> Five</w:t>
      </w:r>
      <w:r w:rsidR="00294FDB" w:rsidRPr="00765041">
        <w:rPr>
          <w:rFonts w:ascii="Times New Roman" w:hAnsi="Times New Roman" w:cs="Times New Roman"/>
          <w:b/>
          <w:sz w:val="24"/>
          <w:szCs w:val="24"/>
          <w:lang w:val="en-US"/>
        </w:rPr>
        <w:t xml:space="preserve"> contains provis</w:t>
      </w:r>
      <w:r>
        <w:rPr>
          <w:rFonts w:ascii="Times New Roman" w:hAnsi="Times New Roman" w:cs="Times New Roman"/>
          <w:b/>
          <w:sz w:val="24"/>
          <w:szCs w:val="24"/>
          <w:lang w:val="en-US"/>
        </w:rPr>
        <w:t xml:space="preserve">ions concerning maritime trade </w:t>
      </w:r>
      <w:r w:rsidR="00294FDB" w:rsidRPr="00765041">
        <w:rPr>
          <w:rFonts w:ascii="Times New Roman" w:hAnsi="Times New Roman" w:cs="Times New Roman"/>
          <w:b/>
          <w:sz w:val="24"/>
          <w:szCs w:val="24"/>
          <w:lang w:val="en-US"/>
        </w:rPr>
        <w:t>divided into 8 chapters.</w:t>
      </w:r>
      <w:r>
        <w:rPr>
          <w:rFonts w:ascii="Times New Roman" w:hAnsi="Times New Roman" w:cs="Times New Roman"/>
          <w:b/>
          <w:sz w:val="24"/>
          <w:szCs w:val="24"/>
        </w:rPr>
        <w:t xml:space="preserve">  </w:t>
      </w:r>
      <w:r w:rsidR="008E3AF0">
        <w:rPr>
          <w:rFonts w:ascii="Times New Roman" w:hAnsi="Times New Roman" w:cs="Times New Roman"/>
          <w:b/>
          <w:sz w:val="24"/>
          <w:szCs w:val="24"/>
          <w:lang w:val="en-US"/>
        </w:rPr>
        <w:t>M</w:t>
      </w:r>
      <w:r>
        <w:rPr>
          <w:rFonts w:ascii="Times New Roman" w:hAnsi="Times New Roman" w:cs="Times New Roman"/>
          <w:b/>
          <w:sz w:val="24"/>
          <w:szCs w:val="24"/>
          <w:lang w:val="en-US"/>
        </w:rPr>
        <w:t xml:space="preserve">aritime trade agreements covered in </w:t>
      </w:r>
      <w:r w:rsidRPr="00765041">
        <w:rPr>
          <w:rFonts w:ascii="Times New Roman" w:hAnsi="Times New Roman" w:cs="Times New Roman"/>
          <w:b/>
          <w:i/>
          <w:sz w:val="24"/>
          <w:szCs w:val="24"/>
          <w:lang w:val="en-US"/>
        </w:rPr>
        <w:t>C</w:t>
      </w:r>
      <w:r w:rsidR="00294FDB" w:rsidRPr="00765041">
        <w:rPr>
          <w:rFonts w:ascii="Times New Roman" w:hAnsi="Times New Roman" w:cs="Times New Roman"/>
          <w:b/>
          <w:i/>
          <w:sz w:val="24"/>
          <w:szCs w:val="24"/>
          <w:lang w:val="en-US"/>
        </w:rPr>
        <w:t>hapter Four</w:t>
      </w:r>
      <w:r w:rsidR="008E3AF0">
        <w:rPr>
          <w:rFonts w:ascii="Times New Roman" w:hAnsi="Times New Roman" w:cs="Times New Roman"/>
          <w:b/>
          <w:sz w:val="24"/>
          <w:szCs w:val="24"/>
          <w:lang w:val="en-US"/>
        </w:rPr>
        <w:t xml:space="preserve"> and </w:t>
      </w:r>
      <w:proofErr w:type="gramStart"/>
      <w:r w:rsidR="008E3AF0">
        <w:rPr>
          <w:rFonts w:ascii="Times New Roman" w:hAnsi="Times New Roman" w:cs="Times New Roman"/>
          <w:b/>
          <w:sz w:val="24"/>
          <w:szCs w:val="24"/>
          <w:lang w:val="en-US"/>
        </w:rPr>
        <w:t xml:space="preserve">are </w:t>
      </w:r>
      <w:r w:rsidR="00294FDB" w:rsidRPr="00765041">
        <w:rPr>
          <w:rFonts w:ascii="Times New Roman" w:hAnsi="Times New Roman" w:cs="Times New Roman"/>
          <w:b/>
          <w:sz w:val="24"/>
          <w:szCs w:val="24"/>
          <w:lang w:val="en-US"/>
        </w:rPr>
        <w:t xml:space="preserve"> governed</w:t>
      </w:r>
      <w:proofErr w:type="gramEnd"/>
      <w:r w:rsidR="00294FDB" w:rsidRPr="00765041">
        <w:rPr>
          <w:rFonts w:ascii="Times New Roman" w:hAnsi="Times New Roman" w:cs="Times New Roman"/>
          <w:b/>
          <w:sz w:val="24"/>
          <w:szCs w:val="24"/>
          <w:lang w:val="en-US"/>
        </w:rPr>
        <w:t xml:space="preserve"> by Articles 1119-1271.</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This </w:t>
      </w:r>
      <w:r w:rsidRPr="00765041">
        <w:rPr>
          <w:rFonts w:ascii="Times New Roman" w:hAnsi="Times New Roman" w:cs="Times New Roman"/>
          <w:b/>
          <w:i/>
          <w:sz w:val="24"/>
          <w:szCs w:val="24"/>
          <w:lang w:val="en-US"/>
        </w:rPr>
        <w:t xml:space="preserve">Chapter </w:t>
      </w:r>
      <w:r w:rsidRPr="00765041">
        <w:rPr>
          <w:rFonts w:ascii="Times New Roman" w:hAnsi="Times New Roman" w:cs="Times New Roman"/>
          <w:b/>
          <w:sz w:val="24"/>
          <w:szCs w:val="24"/>
          <w:lang w:val="en-US"/>
        </w:rPr>
        <w:t>is composed of five sections and covers bareboat charter</w:t>
      </w:r>
      <w:r w:rsidRPr="00765041">
        <w:rPr>
          <w:rFonts w:ascii="Times New Roman" w:hAnsi="Times New Roman" w:cs="Times New Roman"/>
          <w:b/>
          <w:sz w:val="24"/>
          <w:szCs w:val="24"/>
          <w:lang w:val="tr-TR"/>
        </w:rPr>
        <w:t>party</w:t>
      </w:r>
      <w:r w:rsidRPr="00765041">
        <w:rPr>
          <w:rFonts w:ascii="Times New Roman" w:hAnsi="Times New Roman" w:cs="Times New Roman"/>
          <w:b/>
          <w:sz w:val="24"/>
          <w:szCs w:val="24"/>
          <w:lang w:val="en-US"/>
        </w:rPr>
        <w:t>, time charter</w:t>
      </w:r>
      <w:r w:rsidRPr="00765041">
        <w:rPr>
          <w:rFonts w:ascii="Times New Roman" w:hAnsi="Times New Roman" w:cs="Times New Roman"/>
          <w:b/>
          <w:sz w:val="24"/>
          <w:szCs w:val="24"/>
          <w:lang w:val="tr-TR"/>
        </w:rPr>
        <w:t>party</w:t>
      </w:r>
      <w:r w:rsidRPr="00765041">
        <w:rPr>
          <w:rFonts w:ascii="Times New Roman" w:hAnsi="Times New Roman" w:cs="Times New Roman"/>
          <w:b/>
          <w:sz w:val="24"/>
          <w:szCs w:val="24"/>
          <w:lang w:val="en-US"/>
        </w:rPr>
        <w:t xml:space="preserve">, voyage </w:t>
      </w:r>
      <w:proofErr w:type="spellStart"/>
      <w:r w:rsidRPr="00765041">
        <w:rPr>
          <w:rFonts w:ascii="Times New Roman" w:hAnsi="Times New Roman" w:cs="Times New Roman"/>
          <w:b/>
          <w:sz w:val="24"/>
          <w:szCs w:val="24"/>
          <w:lang w:val="en-US"/>
        </w:rPr>
        <w:t>charterpart</w:t>
      </w:r>
      <w:proofErr w:type="spellEnd"/>
      <w:r w:rsidRPr="00765041">
        <w:rPr>
          <w:rFonts w:ascii="Times New Roman" w:hAnsi="Times New Roman" w:cs="Times New Roman"/>
          <w:b/>
          <w:sz w:val="24"/>
          <w:szCs w:val="24"/>
          <w:lang w:val="tr-TR"/>
        </w:rPr>
        <w:t>y</w:t>
      </w:r>
      <w:r w:rsidRPr="00765041">
        <w:rPr>
          <w:rFonts w:ascii="Times New Roman" w:hAnsi="Times New Roman" w:cs="Times New Roman"/>
          <w:b/>
          <w:sz w:val="24"/>
          <w:szCs w:val="24"/>
          <w:lang w:val="en-US"/>
        </w:rPr>
        <w:t xml:space="preserve"> and contracts of carriage</w:t>
      </w:r>
      <w:r w:rsidR="00D430F5">
        <w:rPr>
          <w:rFonts w:ascii="Times New Roman" w:hAnsi="Times New Roman" w:cs="Times New Roman"/>
          <w:b/>
          <w:sz w:val="24"/>
          <w:szCs w:val="24"/>
          <w:lang w:val="en-US"/>
        </w:rPr>
        <w:t xml:space="preserve"> by sea. </w:t>
      </w:r>
    </w:p>
    <w:p w:rsidR="00765041" w:rsidRPr="008F25CF" w:rsidRDefault="00D430F5" w:rsidP="00765041">
      <w:pPr>
        <w:pBdr>
          <w:top w:val="single" w:sz="4" w:space="1" w:color="auto"/>
          <w:left w:val="single" w:sz="4" w:space="4" w:color="auto"/>
          <w:bottom w:val="single" w:sz="4" w:space="1" w:color="auto"/>
          <w:right w:val="single" w:sz="4" w:space="4" w:color="auto"/>
        </w:pBdr>
        <w:ind w:left="360"/>
        <w:rPr>
          <w:rFonts w:ascii="Times New Roman" w:hAnsi="Times New Roman" w:cs="Times New Roman"/>
          <w:b/>
        </w:rPr>
      </w:pPr>
      <w:r>
        <w:rPr>
          <w:rFonts w:ascii="Times New Roman" w:hAnsi="Times New Roman" w:cs="Times New Roman"/>
          <w:b/>
          <w:bCs/>
          <w:lang w:val="en-US"/>
        </w:rPr>
        <w:t xml:space="preserve">                    </w:t>
      </w:r>
      <w:r w:rsidR="00765041" w:rsidRPr="008F25CF">
        <w:rPr>
          <w:rFonts w:ascii="Times New Roman" w:hAnsi="Times New Roman" w:cs="Times New Roman"/>
          <w:b/>
          <w:bCs/>
          <w:lang w:val="en-US"/>
        </w:rPr>
        <w:t>New Turkish Commercial Code, Book Five</w:t>
      </w:r>
      <w:r w:rsidR="00765041" w:rsidRPr="008F25CF">
        <w:rPr>
          <w:rFonts w:ascii="Times New Roman" w:hAnsi="Times New Roman" w:cs="Times New Roman"/>
          <w:b/>
        </w:rPr>
        <w:t xml:space="preserve">   (</w:t>
      </w:r>
      <w:r w:rsidR="00765041" w:rsidRPr="008F25CF">
        <w:rPr>
          <w:rFonts w:ascii="Times New Roman" w:hAnsi="Times New Roman" w:cs="Times New Roman"/>
          <w:b/>
          <w:bCs/>
          <w:sz w:val="24"/>
          <w:szCs w:val="24"/>
          <w:lang w:val="en-US"/>
        </w:rPr>
        <w:t xml:space="preserve">Articles   931-1400) </w:t>
      </w:r>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F25CF">
        <w:rPr>
          <w:rFonts w:ascii="Times New Roman" w:hAnsi="Times New Roman" w:cs="Times New Roman"/>
          <w:bCs/>
          <w:sz w:val="24"/>
          <w:szCs w:val="24"/>
          <w:lang w:val="en-US"/>
        </w:rPr>
        <w:t>Chapter 1: Ship</w:t>
      </w:r>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F25CF">
        <w:rPr>
          <w:rFonts w:ascii="Times New Roman" w:hAnsi="Times New Roman" w:cs="Times New Roman"/>
          <w:bCs/>
          <w:sz w:val="24"/>
          <w:szCs w:val="24"/>
          <w:lang w:val="en-US"/>
        </w:rPr>
        <w:t xml:space="preserve">Chapter 2: </w:t>
      </w:r>
      <w:proofErr w:type="spellStart"/>
      <w:r w:rsidRPr="008F25CF">
        <w:rPr>
          <w:rFonts w:ascii="Times New Roman" w:hAnsi="Times New Roman" w:cs="Times New Roman"/>
          <w:bCs/>
          <w:sz w:val="24"/>
          <w:szCs w:val="24"/>
          <w:lang w:val="en-US"/>
        </w:rPr>
        <w:t>Shipowner</w:t>
      </w:r>
      <w:proofErr w:type="spellEnd"/>
      <w:r w:rsidRPr="008F25CF">
        <w:rPr>
          <w:rFonts w:ascii="Times New Roman" w:hAnsi="Times New Roman" w:cs="Times New Roman"/>
          <w:bCs/>
          <w:sz w:val="24"/>
          <w:szCs w:val="24"/>
          <w:lang w:val="en-US"/>
        </w:rPr>
        <w:t xml:space="preserve"> and Associations of </w:t>
      </w:r>
      <w:proofErr w:type="spellStart"/>
      <w:r w:rsidRPr="008F25CF">
        <w:rPr>
          <w:rFonts w:ascii="Times New Roman" w:hAnsi="Times New Roman" w:cs="Times New Roman"/>
          <w:bCs/>
          <w:sz w:val="24"/>
          <w:szCs w:val="24"/>
          <w:lang w:val="en-US"/>
        </w:rPr>
        <w:t>Shipowner</w:t>
      </w:r>
      <w:proofErr w:type="spellEnd"/>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F25CF">
        <w:rPr>
          <w:rFonts w:ascii="Times New Roman" w:hAnsi="Times New Roman" w:cs="Times New Roman"/>
          <w:bCs/>
          <w:sz w:val="24"/>
          <w:szCs w:val="24"/>
          <w:lang w:val="en-US"/>
        </w:rPr>
        <w:t>Chapter 3: Captain</w:t>
      </w:r>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F25CF">
        <w:rPr>
          <w:rFonts w:ascii="Times New Roman" w:hAnsi="Times New Roman" w:cs="Times New Roman"/>
          <w:b/>
          <w:bCs/>
          <w:sz w:val="24"/>
          <w:szCs w:val="24"/>
          <w:lang w:val="en-US"/>
        </w:rPr>
        <w:t>Chapter 4: Maritime Trade Agreements</w:t>
      </w:r>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F25CF">
        <w:rPr>
          <w:rFonts w:ascii="Times New Roman" w:hAnsi="Times New Roman" w:cs="Times New Roman"/>
          <w:bCs/>
          <w:sz w:val="24"/>
          <w:szCs w:val="24"/>
          <w:lang w:val="en-US"/>
        </w:rPr>
        <w:t>Chapter 5: Maritime Accidents</w:t>
      </w:r>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F25CF">
        <w:rPr>
          <w:rFonts w:ascii="Times New Roman" w:hAnsi="Times New Roman" w:cs="Times New Roman"/>
          <w:bCs/>
          <w:sz w:val="24"/>
          <w:szCs w:val="24"/>
          <w:lang w:val="en-US"/>
        </w:rPr>
        <w:t xml:space="preserve">Chapter 6: </w:t>
      </w:r>
      <w:r w:rsidRPr="008F25CF">
        <w:rPr>
          <w:rFonts w:ascii="Times New Roman" w:hAnsi="Times New Roman" w:cs="Times New Roman"/>
          <w:bCs/>
          <w:sz w:val="24"/>
          <w:szCs w:val="24"/>
          <w:lang w:val="tr-TR"/>
        </w:rPr>
        <w:t>Maritime Liens</w:t>
      </w:r>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F25CF">
        <w:rPr>
          <w:rFonts w:ascii="Times New Roman" w:hAnsi="Times New Roman" w:cs="Times New Roman"/>
          <w:bCs/>
          <w:sz w:val="24"/>
          <w:szCs w:val="24"/>
          <w:lang w:val="en-US"/>
        </w:rPr>
        <w:t>Chapter 7: Limitation of Liability and Indemnification of Damages Related to Oil Pollution</w:t>
      </w:r>
    </w:p>
    <w:p w:rsidR="00364DF5" w:rsidRPr="008F25CF" w:rsidRDefault="00294FDB" w:rsidP="00765041">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44FF3">
        <w:rPr>
          <w:rFonts w:ascii="Times New Roman" w:hAnsi="Times New Roman" w:cs="Times New Roman"/>
          <w:bCs/>
          <w:iCs/>
          <w:sz w:val="24"/>
          <w:szCs w:val="24"/>
          <w:lang w:val="en-US"/>
        </w:rPr>
        <w:t xml:space="preserve">Chapter 8: </w:t>
      </w:r>
      <w:r w:rsidRPr="00844FF3">
        <w:rPr>
          <w:rFonts w:ascii="Times New Roman" w:hAnsi="Times New Roman" w:cs="Times New Roman"/>
          <w:bCs/>
          <w:sz w:val="24"/>
          <w:szCs w:val="24"/>
          <w:lang w:val="en-US"/>
        </w:rPr>
        <w:t>Special</w:t>
      </w:r>
      <w:r w:rsidRPr="008F25CF">
        <w:rPr>
          <w:rFonts w:ascii="Times New Roman" w:hAnsi="Times New Roman" w:cs="Times New Roman"/>
          <w:bCs/>
          <w:sz w:val="24"/>
          <w:szCs w:val="24"/>
          <w:lang w:val="en-US"/>
        </w:rPr>
        <w:t xml:space="preserve"> Provisions on Enforcement</w:t>
      </w:r>
    </w:p>
    <w:p w:rsidR="00765041" w:rsidRPr="00D430F5" w:rsidRDefault="00765041" w:rsidP="00D430F5">
      <w:pPr>
        <w:pBdr>
          <w:bottom w:val="single" w:sz="6" w:space="1" w:color="auto"/>
        </w:pBdr>
        <w:rPr>
          <w:rFonts w:ascii="Times New Roman" w:hAnsi="Times New Roman" w:cs="Times New Roman"/>
          <w:sz w:val="24"/>
          <w:szCs w:val="24"/>
        </w:rPr>
      </w:pPr>
    </w:p>
    <w:p w:rsidR="00D430F5" w:rsidRPr="00844FF3" w:rsidRDefault="00D430F5" w:rsidP="008F25CF">
      <w:pPr>
        <w:rPr>
          <w:rFonts w:ascii="Times New Roman" w:hAnsi="Times New Roman" w:cs="Times New Roman"/>
          <w:sz w:val="24"/>
          <w:szCs w:val="24"/>
        </w:rPr>
      </w:pPr>
      <w:proofErr w:type="gramStart"/>
      <w:r w:rsidRPr="00D430F5">
        <w:rPr>
          <w:rFonts w:ascii="Times New Roman" w:hAnsi="Times New Roman" w:cs="Times New Roman"/>
          <w:sz w:val="24"/>
          <w:szCs w:val="24"/>
        </w:rPr>
        <w:t>* Istanbul Commerce University Faculty of Law, Visiting Prof.</w:t>
      </w:r>
      <w:proofErr w:type="gramEnd"/>
      <w:r w:rsidRPr="00D430F5">
        <w:rPr>
          <w:rFonts w:ascii="Times New Roman" w:hAnsi="Times New Roman" w:cs="Times New Roman"/>
          <w:sz w:val="24"/>
          <w:szCs w:val="24"/>
        </w:rPr>
        <w:t xml:space="preserve">   </w:t>
      </w:r>
      <w:proofErr w:type="gramStart"/>
      <w:r w:rsidR="00844FF3" w:rsidRPr="00844FF3">
        <w:rPr>
          <w:rFonts w:ascii="Times New Roman" w:hAnsi="Times New Roman" w:cs="Times New Roman"/>
          <w:sz w:val="24"/>
          <w:szCs w:val="24"/>
        </w:rPr>
        <w:t>University of York</w:t>
      </w:r>
      <w:r w:rsidR="00844FF3" w:rsidRPr="00D430F5">
        <w:rPr>
          <w:rFonts w:ascii="Times New Roman" w:hAnsi="Times New Roman" w:cs="Times New Roman"/>
          <w:sz w:val="24"/>
          <w:szCs w:val="24"/>
        </w:rPr>
        <w:t xml:space="preserve"> </w:t>
      </w:r>
      <w:r w:rsidRPr="00D430F5">
        <w:rPr>
          <w:rFonts w:ascii="Times New Roman" w:hAnsi="Times New Roman" w:cs="Times New Roman"/>
          <w:sz w:val="24"/>
          <w:szCs w:val="24"/>
        </w:rPr>
        <w:t>Osgoode Law School</w:t>
      </w:r>
      <w:r w:rsidR="00844FF3">
        <w:rPr>
          <w:rFonts w:ascii="Times New Roman" w:hAnsi="Times New Roman" w:cs="Times New Roman"/>
          <w:b/>
          <w:sz w:val="24"/>
          <w:szCs w:val="24"/>
        </w:rPr>
        <w:t>.</w:t>
      </w:r>
      <w:proofErr w:type="gramEnd"/>
      <w:r w:rsidR="00844FF3">
        <w:rPr>
          <w:rFonts w:ascii="Times New Roman" w:hAnsi="Times New Roman" w:cs="Times New Roman"/>
          <w:b/>
          <w:sz w:val="24"/>
          <w:szCs w:val="24"/>
        </w:rPr>
        <w:t xml:space="preserve"> </w:t>
      </w:r>
    </w:p>
    <w:p w:rsidR="00D430F5" w:rsidRPr="008F25CF" w:rsidRDefault="00D430F5" w:rsidP="008F25CF">
      <w:pPr>
        <w:rPr>
          <w:rFonts w:ascii="Times New Roman" w:hAnsi="Times New Roman" w:cs="Times New Roman"/>
          <w:b/>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5"/>
      </w:tblGrid>
      <w:tr w:rsidR="001A33A1" w:rsidTr="001A33A1">
        <w:trPr>
          <w:trHeight w:val="1260"/>
        </w:trPr>
        <w:tc>
          <w:tcPr>
            <w:tcW w:w="7695" w:type="dxa"/>
            <w:tcBorders>
              <w:bottom w:val="single" w:sz="4" w:space="0" w:color="auto"/>
            </w:tcBorders>
          </w:tcPr>
          <w:p w:rsidR="001A33A1" w:rsidRPr="008F25CF" w:rsidRDefault="001A33A1" w:rsidP="001A33A1">
            <w:pPr>
              <w:ind w:left="270"/>
              <w:rPr>
                <w:rFonts w:ascii="Times New Roman" w:hAnsi="Times New Roman" w:cs="Times New Roman"/>
                <w:b/>
                <w:sz w:val="24"/>
                <w:szCs w:val="24"/>
              </w:rPr>
            </w:pPr>
            <w:r w:rsidRPr="008F25CF">
              <w:rPr>
                <w:rFonts w:ascii="Times New Roman" w:hAnsi="Times New Roman" w:cs="Times New Roman"/>
                <w:b/>
                <w:bCs/>
                <w:sz w:val="24"/>
                <w:szCs w:val="24"/>
                <w:lang w:val="en-US"/>
              </w:rPr>
              <w:lastRenderedPageBreak/>
              <w:t>Chapter 4: Maritime Trade Agreements</w:t>
            </w:r>
            <w:r w:rsidRPr="008F25CF">
              <w:rPr>
                <w:rFonts w:ascii="Times New Roman" w:hAnsi="Times New Roman" w:cs="Times New Roman"/>
                <w:b/>
                <w:sz w:val="24"/>
                <w:szCs w:val="24"/>
              </w:rPr>
              <w:t xml:space="preserve">  (</w:t>
            </w:r>
            <w:r w:rsidRPr="008F25CF">
              <w:rPr>
                <w:rFonts w:ascii="Times New Roman" w:hAnsi="Times New Roman" w:cs="Times New Roman"/>
                <w:b/>
                <w:bCs/>
                <w:sz w:val="24"/>
                <w:szCs w:val="24"/>
                <w:lang w:val="en-US"/>
              </w:rPr>
              <w:t>Art. 1119- 1271)</w:t>
            </w:r>
          </w:p>
          <w:p w:rsidR="001B0E65" w:rsidRDefault="001B0E65" w:rsidP="001B0E65">
            <w:pPr>
              <w:numPr>
                <w:ilvl w:val="0"/>
                <w:numId w:val="39"/>
              </w:numPr>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Section One : Bareboat </w:t>
            </w:r>
            <w:proofErr w:type="spellStart"/>
            <w:r>
              <w:rPr>
                <w:rFonts w:ascii="Times New Roman" w:hAnsi="Times New Roman" w:cs="Times New Roman"/>
                <w:bCs/>
                <w:sz w:val="24"/>
                <w:szCs w:val="24"/>
                <w:lang w:val="en-US"/>
              </w:rPr>
              <w:t>Charterparty</w:t>
            </w:r>
            <w:proofErr w:type="spellEnd"/>
            <w:r>
              <w:rPr>
                <w:rFonts w:ascii="Times New Roman" w:hAnsi="Times New Roman" w:cs="Times New Roman"/>
                <w:bCs/>
                <w:sz w:val="24"/>
                <w:szCs w:val="24"/>
                <w:lang w:val="en-US"/>
              </w:rPr>
              <w:t xml:space="preserve"> </w:t>
            </w:r>
          </w:p>
          <w:p w:rsidR="001B0E65" w:rsidRDefault="001B0E65" w:rsidP="001B0E65">
            <w:pPr>
              <w:numPr>
                <w:ilvl w:val="0"/>
                <w:numId w:val="39"/>
              </w:numPr>
              <w:rPr>
                <w:rFonts w:ascii="Times New Roman" w:hAnsi="Times New Roman" w:cs="Times New Roman"/>
                <w:b/>
                <w:bCs/>
                <w:sz w:val="24"/>
                <w:szCs w:val="24"/>
                <w:lang w:val="en-US"/>
              </w:rPr>
            </w:pPr>
            <w:r w:rsidRPr="001B0E65">
              <w:rPr>
                <w:rFonts w:ascii="Times New Roman" w:hAnsi="Times New Roman" w:cs="Times New Roman"/>
                <w:bCs/>
                <w:sz w:val="24"/>
                <w:szCs w:val="24"/>
                <w:lang w:val="en-US"/>
              </w:rPr>
              <w:t xml:space="preserve">Section Two : Time </w:t>
            </w:r>
            <w:proofErr w:type="spellStart"/>
            <w:r w:rsidRPr="001B0E65">
              <w:rPr>
                <w:rFonts w:ascii="Times New Roman" w:hAnsi="Times New Roman" w:cs="Times New Roman"/>
                <w:bCs/>
                <w:sz w:val="24"/>
                <w:szCs w:val="24"/>
                <w:lang w:val="en-US"/>
              </w:rPr>
              <w:t>Charterparty</w:t>
            </w:r>
            <w:proofErr w:type="spellEnd"/>
            <w:r w:rsidRPr="001B0E65">
              <w:rPr>
                <w:rFonts w:ascii="Times New Roman" w:hAnsi="Times New Roman" w:cs="Times New Roman"/>
                <w:b/>
                <w:bCs/>
                <w:sz w:val="24"/>
                <w:szCs w:val="24"/>
                <w:u w:val="single"/>
                <w:lang w:val="en-US"/>
              </w:rPr>
              <w:t xml:space="preserve"> </w:t>
            </w:r>
          </w:p>
          <w:p w:rsidR="001B0E65" w:rsidRPr="001B0E65" w:rsidRDefault="001B0E65" w:rsidP="001B0E65">
            <w:pPr>
              <w:numPr>
                <w:ilvl w:val="0"/>
                <w:numId w:val="39"/>
              </w:numPr>
              <w:rPr>
                <w:rFonts w:ascii="Times New Roman" w:hAnsi="Times New Roman" w:cs="Times New Roman"/>
                <w:b/>
                <w:bCs/>
                <w:sz w:val="24"/>
                <w:szCs w:val="24"/>
                <w:lang w:val="en-US"/>
              </w:rPr>
            </w:pPr>
            <w:r w:rsidRPr="001B0E65">
              <w:rPr>
                <w:rFonts w:ascii="Times New Roman" w:hAnsi="Times New Roman" w:cs="Times New Roman"/>
                <w:bCs/>
                <w:sz w:val="24"/>
                <w:szCs w:val="24"/>
                <w:lang w:val="en-US"/>
              </w:rPr>
              <w:t xml:space="preserve">Section Three: </w:t>
            </w:r>
            <w:r w:rsidRPr="001B0E65">
              <w:rPr>
                <w:rFonts w:ascii="Times New Roman" w:hAnsi="Times New Roman" w:cs="Times New Roman"/>
                <w:bCs/>
                <w:sz w:val="24"/>
                <w:szCs w:val="24"/>
                <w:lang w:val="tr-TR"/>
              </w:rPr>
              <w:t>C</w:t>
            </w:r>
            <w:proofErr w:type="spellStart"/>
            <w:r w:rsidRPr="001B0E65">
              <w:rPr>
                <w:rFonts w:ascii="Times New Roman" w:hAnsi="Times New Roman" w:cs="Times New Roman"/>
                <w:bCs/>
                <w:sz w:val="24"/>
                <w:szCs w:val="24"/>
                <w:lang w:val="en-US"/>
              </w:rPr>
              <w:t>ontract</w:t>
            </w:r>
            <w:proofErr w:type="spellEnd"/>
            <w:r w:rsidRPr="001B0E65">
              <w:rPr>
                <w:rFonts w:ascii="Times New Roman" w:hAnsi="Times New Roman" w:cs="Times New Roman"/>
                <w:bCs/>
                <w:sz w:val="24"/>
                <w:szCs w:val="24"/>
                <w:lang w:val="tr-TR"/>
              </w:rPr>
              <w:t xml:space="preserve">s </w:t>
            </w:r>
            <w:r w:rsidRPr="001B0E65">
              <w:rPr>
                <w:rFonts w:ascii="Times New Roman" w:hAnsi="Times New Roman" w:cs="Times New Roman"/>
                <w:bCs/>
                <w:sz w:val="24"/>
                <w:szCs w:val="24"/>
                <w:lang w:val="en-US"/>
              </w:rPr>
              <w:t xml:space="preserve"> </w:t>
            </w:r>
            <w:r w:rsidRPr="001B0E65">
              <w:rPr>
                <w:rFonts w:ascii="Times New Roman" w:hAnsi="Times New Roman" w:cs="Times New Roman"/>
                <w:bCs/>
                <w:sz w:val="24"/>
                <w:szCs w:val="24"/>
                <w:lang w:val="tr-TR"/>
              </w:rPr>
              <w:t xml:space="preserve">Of  </w:t>
            </w:r>
            <w:proofErr w:type="spellStart"/>
            <w:r w:rsidRPr="001B0E65">
              <w:rPr>
                <w:rFonts w:ascii="Times New Roman" w:hAnsi="Times New Roman" w:cs="Times New Roman"/>
                <w:bCs/>
                <w:sz w:val="24"/>
                <w:szCs w:val="24"/>
                <w:lang w:val="en-US"/>
              </w:rPr>
              <w:t>Affreightment</w:t>
            </w:r>
            <w:proofErr w:type="spellEnd"/>
            <w:r w:rsidRPr="001B0E65">
              <w:rPr>
                <w:rFonts w:ascii="Times New Roman" w:hAnsi="Times New Roman" w:cs="Times New Roman"/>
                <w:bCs/>
                <w:sz w:val="24"/>
                <w:szCs w:val="24"/>
                <w:lang w:val="en-US"/>
              </w:rPr>
              <w:t xml:space="preserve"> </w:t>
            </w:r>
          </w:p>
          <w:p w:rsidR="001B0E65" w:rsidRPr="001B0E65" w:rsidRDefault="004F1890" w:rsidP="004F1890">
            <w:pPr>
              <w:pStyle w:val="ListeParagraf"/>
              <w:ind w:left="165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1B0E65" w:rsidRPr="001B0E65">
              <w:rPr>
                <w:rFonts w:ascii="Times New Roman" w:hAnsi="Times New Roman" w:cs="Times New Roman"/>
                <w:bCs/>
                <w:sz w:val="24"/>
                <w:szCs w:val="24"/>
                <w:lang w:val="en-US"/>
              </w:rPr>
              <w:t xml:space="preserve">Voyage </w:t>
            </w:r>
            <w:proofErr w:type="spellStart"/>
            <w:r w:rsidR="001B0E65" w:rsidRPr="001B0E65">
              <w:rPr>
                <w:rFonts w:ascii="Times New Roman" w:hAnsi="Times New Roman" w:cs="Times New Roman"/>
                <w:bCs/>
                <w:sz w:val="24"/>
                <w:szCs w:val="24"/>
                <w:lang w:val="en-US"/>
              </w:rPr>
              <w:t>Charterparty</w:t>
            </w:r>
            <w:proofErr w:type="spellEnd"/>
            <w:r w:rsidR="001B0E65" w:rsidRPr="001B0E65">
              <w:rPr>
                <w:rFonts w:ascii="Times New Roman" w:hAnsi="Times New Roman" w:cs="Times New Roman"/>
                <w:bCs/>
                <w:sz w:val="24"/>
                <w:szCs w:val="24"/>
                <w:lang w:val="en-US"/>
              </w:rPr>
              <w:t xml:space="preserve"> </w:t>
            </w:r>
          </w:p>
          <w:p w:rsidR="001B0E65" w:rsidRPr="001B0E65" w:rsidRDefault="004F1890" w:rsidP="004F1890">
            <w:pPr>
              <w:pStyle w:val="ListeParagraf"/>
              <w:ind w:left="1650"/>
              <w:rPr>
                <w:rFonts w:ascii="Times New Roman" w:hAnsi="Times New Roman" w:cs="Times New Roman"/>
                <w:bCs/>
                <w:sz w:val="24"/>
                <w:szCs w:val="24"/>
                <w:lang w:val="en-US"/>
              </w:rPr>
            </w:pPr>
            <w:r>
              <w:rPr>
                <w:rFonts w:ascii="Times New Roman" w:hAnsi="Times New Roman" w:cs="Times New Roman"/>
                <w:bCs/>
                <w:sz w:val="24"/>
                <w:szCs w:val="24"/>
                <w:lang w:val="tr-TR"/>
              </w:rPr>
              <w:t xml:space="preserve">          </w:t>
            </w:r>
            <w:r w:rsidR="001B0E65" w:rsidRPr="001B0E65">
              <w:rPr>
                <w:rFonts w:ascii="Times New Roman" w:hAnsi="Times New Roman" w:cs="Times New Roman"/>
                <w:bCs/>
                <w:sz w:val="24"/>
                <w:szCs w:val="24"/>
                <w:lang w:val="tr-TR"/>
              </w:rPr>
              <w:t>Contracts of carriage</w:t>
            </w:r>
          </w:p>
          <w:p w:rsidR="004F1890" w:rsidRPr="004F1890" w:rsidRDefault="001B0E65" w:rsidP="001B0E65">
            <w:pPr>
              <w:numPr>
                <w:ilvl w:val="0"/>
                <w:numId w:val="39"/>
              </w:numPr>
              <w:rPr>
                <w:rFonts w:ascii="Times New Roman" w:hAnsi="Times New Roman" w:cs="Times New Roman"/>
                <w:sz w:val="24"/>
                <w:szCs w:val="24"/>
              </w:rPr>
            </w:pPr>
            <w:r w:rsidRPr="001B0E65">
              <w:rPr>
                <w:rFonts w:ascii="Times New Roman" w:hAnsi="Times New Roman" w:cs="Times New Roman"/>
                <w:bCs/>
                <w:sz w:val="24"/>
                <w:szCs w:val="24"/>
                <w:lang w:val="en-US"/>
              </w:rPr>
              <w:t>Section four</w:t>
            </w:r>
            <w:r>
              <w:rPr>
                <w:rFonts w:ascii="Times New Roman" w:hAnsi="Times New Roman" w:cs="Times New Roman"/>
                <w:bCs/>
                <w:sz w:val="24"/>
                <w:szCs w:val="24"/>
                <w:lang w:val="tr-TR"/>
              </w:rPr>
              <w:t xml:space="preserve"> : T</w:t>
            </w:r>
            <w:r w:rsidRPr="001B0E65">
              <w:rPr>
                <w:rFonts w:ascii="Times New Roman" w:hAnsi="Times New Roman" w:cs="Times New Roman"/>
                <w:bCs/>
                <w:sz w:val="24"/>
                <w:szCs w:val="24"/>
                <w:lang w:val="tr-TR"/>
              </w:rPr>
              <w:t>ime  bar / limitation</w:t>
            </w:r>
            <w:r w:rsidR="004F1890" w:rsidRPr="001B0E65">
              <w:rPr>
                <w:rFonts w:ascii="Times New Roman" w:hAnsi="Times New Roman" w:cs="Times New Roman"/>
                <w:bCs/>
                <w:sz w:val="24"/>
                <w:szCs w:val="24"/>
                <w:u w:val="single"/>
                <w:lang w:val="en-US"/>
              </w:rPr>
              <w:t xml:space="preserve"> </w:t>
            </w:r>
          </w:p>
          <w:p w:rsidR="001B0E65" w:rsidRPr="001B0E65" w:rsidRDefault="004F1890" w:rsidP="001B0E65">
            <w:pPr>
              <w:numPr>
                <w:ilvl w:val="0"/>
                <w:numId w:val="39"/>
              </w:numPr>
              <w:rPr>
                <w:rFonts w:ascii="Times New Roman" w:hAnsi="Times New Roman" w:cs="Times New Roman"/>
                <w:sz w:val="24"/>
                <w:szCs w:val="24"/>
              </w:rPr>
            </w:pPr>
            <w:r w:rsidRPr="004F1890">
              <w:rPr>
                <w:rFonts w:ascii="Times New Roman" w:hAnsi="Times New Roman" w:cs="Times New Roman"/>
                <w:bCs/>
                <w:sz w:val="24"/>
                <w:szCs w:val="24"/>
                <w:lang w:val="en-US"/>
              </w:rPr>
              <w:t>Section Five</w:t>
            </w:r>
            <w:r w:rsidRPr="004F1890">
              <w:rPr>
                <w:rFonts w:ascii="Times New Roman" w:hAnsi="Times New Roman" w:cs="Times New Roman"/>
                <w:bCs/>
                <w:sz w:val="24"/>
                <w:szCs w:val="24"/>
                <w:lang w:val="tr-TR"/>
              </w:rPr>
              <w:t xml:space="preserve"> :</w:t>
            </w:r>
            <w:r w:rsidRPr="001B0E65">
              <w:rPr>
                <w:rFonts w:ascii="Times New Roman" w:hAnsi="Times New Roman" w:cs="Times New Roman"/>
                <w:bCs/>
                <w:sz w:val="24"/>
                <w:szCs w:val="24"/>
                <w:u w:val="single"/>
                <w:lang w:val="tr-TR"/>
              </w:rPr>
              <w:t xml:space="preserve"> </w:t>
            </w:r>
            <w:r w:rsidRPr="001B0E65">
              <w:rPr>
                <w:rFonts w:ascii="Times New Roman" w:hAnsi="Times New Roman" w:cs="Times New Roman"/>
                <w:bCs/>
                <w:sz w:val="24"/>
                <w:szCs w:val="24"/>
                <w:lang w:val="tr-TR"/>
              </w:rPr>
              <w:t>Contracts Of Passengers</w:t>
            </w:r>
            <w:r w:rsidRPr="001B0E65">
              <w:rPr>
                <w:rFonts w:ascii="Times New Roman" w:hAnsi="Times New Roman" w:cs="Times New Roman"/>
                <w:bCs/>
                <w:sz w:val="24"/>
                <w:szCs w:val="24"/>
                <w:lang w:val="en-US"/>
              </w:rPr>
              <w:t xml:space="preserve"> </w:t>
            </w:r>
            <w:r w:rsidRPr="001B0E65">
              <w:rPr>
                <w:rFonts w:ascii="Times New Roman" w:hAnsi="Times New Roman" w:cs="Times New Roman"/>
                <w:bCs/>
                <w:sz w:val="24"/>
                <w:szCs w:val="24"/>
                <w:lang w:val="tr-TR"/>
              </w:rPr>
              <w:t>Carriage  By Sea</w:t>
            </w:r>
          </w:p>
          <w:p w:rsidR="00D430F5" w:rsidRDefault="00D430F5" w:rsidP="00D430F5">
            <w:pPr>
              <w:rPr>
                <w:rFonts w:ascii="Times New Roman" w:hAnsi="Times New Roman" w:cs="Times New Roman"/>
                <w:b/>
                <w:bCs/>
                <w:sz w:val="24"/>
                <w:szCs w:val="24"/>
                <w:lang w:val="en-US"/>
              </w:rPr>
            </w:pPr>
          </w:p>
        </w:tc>
      </w:tr>
    </w:tbl>
    <w:p w:rsidR="004F1890" w:rsidRDefault="004F1890" w:rsidP="004F1890">
      <w:pPr>
        <w:pStyle w:val="ListeParagraf"/>
        <w:jc w:val="both"/>
        <w:rPr>
          <w:rFonts w:ascii="Times New Roman" w:hAnsi="Times New Roman" w:cs="Times New Roman"/>
          <w:b/>
          <w:sz w:val="24"/>
          <w:szCs w:val="24"/>
        </w:rPr>
      </w:pPr>
    </w:p>
    <w:p w:rsidR="00D430F5" w:rsidRPr="00D430F5" w:rsidRDefault="00D430F5" w:rsidP="00D430F5">
      <w:pPr>
        <w:pStyle w:val="ListeParagraf"/>
        <w:numPr>
          <w:ilvl w:val="0"/>
          <w:numId w:val="33"/>
        </w:numPr>
        <w:jc w:val="both"/>
        <w:rPr>
          <w:rFonts w:ascii="Times New Roman" w:hAnsi="Times New Roman" w:cs="Times New Roman"/>
          <w:b/>
          <w:sz w:val="24"/>
          <w:szCs w:val="24"/>
        </w:rPr>
      </w:pPr>
      <w:r w:rsidRPr="00D430F5">
        <w:rPr>
          <w:rFonts w:ascii="Times New Roman" w:hAnsi="Times New Roman" w:cs="Times New Roman"/>
          <w:b/>
          <w:sz w:val="24"/>
          <w:szCs w:val="24"/>
        </w:rPr>
        <w:t xml:space="preserve">Bareboat Charter Party </w:t>
      </w:r>
    </w:p>
    <w:p w:rsidR="00D430F5" w:rsidRDefault="001A33A1" w:rsidP="008F25CF">
      <w:pPr>
        <w:jc w:val="both"/>
        <w:rPr>
          <w:rFonts w:ascii="Times New Roman" w:hAnsi="Times New Roman" w:cs="Times New Roman"/>
          <w:sz w:val="24"/>
          <w:szCs w:val="24"/>
        </w:rPr>
      </w:pPr>
      <w:r>
        <w:rPr>
          <w:rFonts w:ascii="Times New Roman" w:hAnsi="Times New Roman" w:cs="Times New Roman"/>
          <w:sz w:val="24"/>
          <w:szCs w:val="24"/>
          <w:lang w:val="tr-TR"/>
        </w:rPr>
        <w:t xml:space="preserve">Bareboat charter party is </w:t>
      </w:r>
      <w:r w:rsidR="008F25CF" w:rsidRPr="008F25CF">
        <w:rPr>
          <w:rFonts w:ascii="Times New Roman" w:hAnsi="Times New Roman" w:cs="Times New Roman"/>
          <w:sz w:val="24"/>
          <w:szCs w:val="24"/>
          <w:lang w:val="tr-TR"/>
        </w:rPr>
        <w:t xml:space="preserve">a leasing  of a  vessel   </w:t>
      </w:r>
      <w:r w:rsidR="008F25CF" w:rsidRPr="008F25CF">
        <w:rPr>
          <w:rFonts w:ascii="Times New Roman" w:hAnsi="Times New Roman" w:cs="Times New Roman"/>
          <w:sz w:val="24"/>
          <w:szCs w:val="24"/>
          <w:lang w:val="en-US"/>
        </w:rPr>
        <w:t xml:space="preserve">which are referred  as </w:t>
      </w:r>
      <w:r w:rsidR="008F25CF" w:rsidRPr="008F25CF">
        <w:rPr>
          <w:rFonts w:ascii="Times New Roman" w:hAnsi="Times New Roman" w:cs="Times New Roman"/>
          <w:sz w:val="24"/>
          <w:szCs w:val="24"/>
          <w:lang w:val="tr-TR"/>
        </w:rPr>
        <w:t xml:space="preserve"> bareboat charterparties </w:t>
      </w:r>
      <w:r w:rsidR="008F25CF" w:rsidRPr="008F25CF">
        <w:rPr>
          <w:rFonts w:ascii="Times New Roman" w:hAnsi="Times New Roman" w:cs="Times New Roman"/>
          <w:sz w:val="24"/>
          <w:szCs w:val="24"/>
          <w:lang w:val="en-US"/>
        </w:rPr>
        <w:t xml:space="preserve"> in practice, are governed by Articles 1119-1130 of the Turkish Commercial Code.  </w:t>
      </w:r>
      <w:r w:rsidR="008F25CF">
        <w:rPr>
          <w:rFonts w:ascii="Times New Roman" w:hAnsi="Times New Roman" w:cs="Times New Roman"/>
          <w:sz w:val="24"/>
          <w:szCs w:val="24"/>
        </w:rPr>
        <w:t xml:space="preserve"> </w:t>
      </w:r>
      <w:r w:rsidR="008F25CF" w:rsidRPr="008F25CF">
        <w:rPr>
          <w:rFonts w:ascii="Times New Roman" w:hAnsi="Times New Roman" w:cs="Times New Roman"/>
          <w:sz w:val="24"/>
          <w:szCs w:val="24"/>
          <w:lang w:val="en-US"/>
        </w:rPr>
        <w:t xml:space="preserve">In Paragraph 1 of Article 1119 of the Turkish Commercial Code, it is stated </w:t>
      </w:r>
      <w:proofErr w:type="gramStart"/>
      <w:r w:rsidR="008F25CF" w:rsidRPr="008F25CF">
        <w:rPr>
          <w:rFonts w:ascii="Times New Roman" w:hAnsi="Times New Roman" w:cs="Times New Roman"/>
          <w:sz w:val="24"/>
          <w:szCs w:val="24"/>
          <w:lang w:val="en-US"/>
        </w:rPr>
        <w:t xml:space="preserve">that </w:t>
      </w:r>
      <w:r w:rsidR="008F25CF" w:rsidRPr="008F25CF">
        <w:rPr>
          <w:rFonts w:ascii="Times New Roman" w:hAnsi="Times New Roman" w:cs="Times New Roman"/>
          <w:sz w:val="24"/>
          <w:szCs w:val="24"/>
          <w:lang w:val="tr-TR"/>
        </w:rPr>
        <w:t>;</w:t>
      </w:r>
      <w:proofErr w:type="gramEnd"/>
      <w:r w:rsidR="008F25CF">
        <w:rPr>
          <w:rFonts w:ascii="Times New Roman" w:hAnsi="Times New Roman" w:cs="Times New Roman"/>
          <w:sz w:val="24"/>
          <w:szCs w:val="24"/>
        </w:rPr>
        <w:t xml:space="preserve"> </w:t>
      </w:r>
    </w:p>
    <w:p w:rsidR="00D430F5" w:rsidRDefault="008F25CF" w:rsidP="00D430F5">
      <w:pPr>
        <w:ind w:firstLine="720"/>
        <w:jc w:val="both"/>
        <w:rPr>
          <w:rFonts w:ascii="Times New Roman" w:hAnsi="Times New Roman" w:cs="Times New Roman"/>
          <w:i/>
          <w:sz w:val="24"/>
          <w:szCs w:val="24"/>
          <w:lang w:val="tr-TR"/>
        </w:rPr>
      </w:pPr>
      <w:r>
        <w:rPr>
          <w:rFonts w:ascii="Times New Roman" w:hAnsi="Times New Roman" w:cs="Times New Roman"/>
          <w:i/>
          <w:sz w:val="24"/>
          <w:szCs w:val="24"/>
          <w:lang w:val="tr-TR"/>
        </w:rPr>
        <w:t>“</w:t>
      </w:r>
      <w:r w:rsidRPr="008F25CF">
        <w:rPr>
          <w:rFonts w:ascii="Times New Roman" w:hAnsi="Times New Roman" w:cs="Times New Roman"/>
          <w:i/>
          <w:sz w:val="24"/>
          <w:szCs w:val="24"/>
          <w:lang w:val="tr-TR"/>
        </w:rPr>
        <w:t xml:space="preserve"> </w:t>
      </w:r>
      <w:r w:rsidRPr="008F25CF">
        <w:rPr>
          <w:rFonts w:ascii="Times New Roman" w:hAnsi="Times New Roman" w:cs="Times New Roman"/>
          <w:i/>
          <w:sz w:val="24"/>
          <w:szCs w:val="24"/>
          <w:lang w:val="en-US"/>
        </w:rPr>
        <w:t>a bareboat charter</w:t>
      </w:r>
      <w:r w:rsidRPr="008F25CF">
        <w:rPr>
          <w:rFonts w:ascii="Times New Roman" w:hAnsi="Times New Roman" w:cs="Times New Roman"/>
          <w:i/>
          <w:sz w:val="24"/>
          <w:szCs w:val="24"/>
          <w:lang w:val="tr-TR"/>
        </w:rPr>
        <w:t xml:space="preserve">party </w:t>
      </w:r>
      <w:r w:rsidRPr="008F25CF">
        <w:rPr>
          <w:rFonts w:ascii="Times New Roman" w:hAnsi="Times New Roman" w:cs="Times New Roman"/>
          <w:i/>
          <w:sz w:val="24"/>
          <w:szCs w:val="24"/>
          <w:lang w:val="en-US"/>
        </w:rPr>
        <w:t xml:space="preserve"> is an agreement</w:t>
      </w:r>
      <w:r w:rsidRPr="008F25CF">
        <w:rPr>
          <w:rFonts w:ascii="Times New Roman" w:hAnsi="Times New Roman" w:cs="Times New Roman"/>
          <w:i/>
          <w:sz w:val="24"/>
          <w:szCs w:val="24"/>
          <w:lang w:val="tr-TR"/>
        </w:rPr>
        <w:t xml:space="preserve"> </w:t>
      </w:r>
      <w:r w:rsidRPr="008F25CF">
        <w:rPr>
          <w:rFonts w:ascii="Times New Roman" w:hAnsi="Times New Roman" w:cs="Times New Roman"/>
          <w:i/>
          <w:sz w:val="24"/>
          <w:szCs w:val="24"/>
          <w:lang w:val="en-US"/>
        </w:rPr>
        <w:t xml:space="preserve"> where the owner undertakes to entitle the charterer to use the ship for a certain period</w:t>
      </w:r>
      <w:r w:rsidRPr="008F25CF">
        <w:rPr>
          <w:rFonts w:ascii="Times New Roman" w:hAnsi="Times New Roman" w:cs="Times New Roman"/>
          <w:i/>
          <w:sz w:val="24"/>
          <w:szCs w:val="24"/>
          <w:lang w:val="tr-TR"/>
        </w:rPr>
        <w:t xml:space="preserve"> in return for a hire</w:t>
      </w:r>
      <w:r>
        <w:rPr>
          <w:rFonts w:ascii="Times New Roman" w:hAnsi="Times New Roman" w:cs="Times New Roman"/>
          <w:i/>
          <w:sz w:val="24"/>
          <w:szCs w:val="24"/>
          <w:lang w:val="tr-TR"/>
        </w:rPr>
        <w:t xml:space="preserve">” </w:t>
      </w:r>
    </w:p>
    <w:p w:rsidR="00D430F5" w:rsidRDefault="008F25CF" w:rsidP="00D430F5">
      <w:pPr>
        <w:ind w:firstLine="720"/>
        <w:jc w:val="both"/>
        <w:rPr>
          <w:rFonts w:ascii="Times New Roman" w:hAnsi="Times New Roman" w:cs="Times New Roman"/>
          <w:iCs/>
          <w:sz w:val="24"/>
          <w:szCs w:val="24"/>
          <w:lang w:val="en-US"/>
        </w:rPr>
      </w:pPr>
      <w:proofErr w:type="gramStart"/>
      <w:r w:rsidRPr="008F25CF">
        <w:rPr>
          <w:rFonts w:ascii="Times New Roman" w:hAnsi="Times New Roman" w:cs="Times New Roman"/>
          <w:iCs/>
          <w:sz w:val="24"/>
          <w:szCs w:val="24"/>
          <w:lang w:val="en-US"/>
        </w:rPr>
        <w:t>and</w:t>
      </w:r>
      <w:proofErr w:type="gramEnd"/>
      <w:r w:rsidRPr="008F25CF">
        <w:rPr>
          <w:rFonts w:ascii="Times New Roman" w:hAnsi="Times New Roman" w:cs="Times New Roman"/>
          <w:iCs/>
          <w:sz w:val="24"/>
          <w:szCs w:val="24"/>
          <w:lang w:val="en-US"/>
        </w:rPr>
        <w:t xml:space="preserve"> in Paragraph 2, </w:t>
      </w:r>
    </w:p>
    <w:p w:rsidR="00D430F5" w:rsidRDefault="008F25CF" w:rsidP="00D430F5">
      <w:pPr>
        <w:ind w:firstLine="720"/>
        <w:jc w:val="both"/>
        <w:rPr>
          <w:rFonts w:ascii="Times New Roman" w:hAnsi="Times New Roman" w:cs="Times New Roman"/>
          <w:i/>
          <w:sz w:val="24"/>
          <w:szCs w:val="24"/>
          <w:lang w:val="en-US"/>
        </w:rPr>
      </w:pPr>
      <w:proofErr w:type="gramStart"/>
      <w:r w:rsidRPr="008F25CF">
        <w:rPr>
          <w:rFonts w:ascii="Times New Roman" w:hAnsi="Times New Roman" w:cs="Times New Roman"/>
          <w:iCs/>
          <w:sz w:val="24"/>
          <w:szCs w:val="24"/>
          <w:lang w:val="en-US"/>
        </w:rPr>
        <w:t>it</w:t>
      </w:r>
      <w:proofErr w:type="gramEnd"/>
      <w:r w:rsidRPr="008F25CF">
        <w:rPr>
          <w:rFonts w:ascii="Times New Roman" w:hAnsi="Times New Roman" w:cs="Times New Roman"/>
          <w:iCs/>
          <w:sz w:val="24"/>
          <w:szCs w:val="24"/>
          <w:lang w:val="en-US"/>
        </w:rPr>
        <w:t xml:space="preserve"> is stated that</w:t>
      </w:r>
      <w:r w:rsidRPr="008F25CF">
        <w:rPr>
          <w:rFonts w:ascii="Times New Roman" w:hAnsi="Times New Roman" w:cs="Times New Roman"/>
          <w:iCs/>
          <w:sz w:val="24"/>
          <w:szCs w:val="24"/>
          <w:lang w:val="tr-TR"/>
        </w:rPr>
        <w:t>;</w:t>
      </w:r>
      <w:r>
        <w:rPr>
          <w:rFonts w:ascii="Times New Roman" w:hAnsi="Times New Roman" w:cs="Times New Roman"/>
          <w:sz w:val="24"/>
          <w:szCs w:val="24"/>
        </w:rPr>
        <w:t xml:space="preserve"> </w:t>
      </w:r>
      <w:r>
        <w:rPr>
          <w:rFonts w:ascii="Times New Roman" w:hAnsi="Times New Roman" w:cs="Times New Roman"/>
          <w:i/>
          <w:sz w:val="24"/>
          <w:szCs w:val="24"/>
          <w:lang w:val="tr-TR"/>
        </w:rPr>
        <w:t xml:space="preserve">“ </w:t>
      </w:r>
      <w:r w:rsidRPr="008F25CF">
        <w:rPr>
          <w:rFonts w:ascii="Times New Roman" w:hAnsi="Times New Roman" w:cs="Times New Roman"/>
          <w:i/>
          <w:sz w:val="24"/>
          <w:szCs w:val="24"/>
          <w:lang w:val="en-US"/>
        </w:rPr>
        <w:t xml:space="preserve">if the </w:t>
      </w:r>
      <w:r w:rsidRPr="008F25CF">
        <w:rPr>
          <w:rFonts w:ascii="Times New Roman" w:hAnsi="Times New Roman" w:cs="Times New Roman"/>
          <w:i/>
          <w:sz w:val="24"/>
          <w:szCs w:val="24"/>
          <w:lang w:val="tr-TR"/>
        </w:rPr>
        <w:t xml:space="preserve"> crew </w:t>
      </w:r>
      <w:r w:rsidRPr="008F25CF">
        <w:rPr>
          <w:rFonts w:ascii="Times New Roman" w:hAnsi="Times New Roman" w:cs="Times New Roman"/>
          <w:i/>
          <w:sz w:val="24"/>
          <w:szCs w:val="24"/>
          <w:lang w:val="en-US"/>
        </w:rPr>
        <w:t xml:space="preserve"> agreements of the ship are also transferred</w:t>
      </w:r>
      <w:r w:rsidR="00D430F5">
        <w:rPr>
          <w:rFonts w:ascii="Times New Roman" w:hAnsi="Times New Roman" w:cs="Times New Roman"/>
          <w:i/>
          <w:sz w:val="24"/>
          <w:szCs w:val="24"/>
          <w:lang w:val="tr-TR"/>
        </w:rPr>
        <w:t>”</w:t>
      </w:r>
    </w:p>
    <w:p w:rsidR="00364DF5" w:rsidRPr="008F25CF" w:rsidRDefault="008F25CF" w:rsidP="00D430F5">
      <w:pPr>
        <w:jc w:val="both"/>
        <w:rPr>
          <w:rFonts w:ascii="Times New Roman" w:hAnsi="Times New Roman" w:cs="Times New Roman"/>
          <w:sz w:val="24"/>
          <w:szCs w:val="24"/>
        </w:rPr>
      </w:pPr>
      <w:r w:rsidRPr="008F25CF">
        <w:rPr>
          <w:rFonts w:ascii="Times New Roman" w:hAnsi="Times New Roman" w:cs="Times New Roman"/>
          <w:i/>
          <w:sz w:val="24"/>
          <w:szCs w:val="24"/>
          <w:lang w:val="en-US"/>
        </w:rPr>
        <w:t xml:space="preserve"> </w:t>
      </w:r>
      <w:proofErr w:type="gramStart"/>
      <w:r w:rsidRPr="008F25CF">
        <w:rPr>
          <w:rFonts w:ascii="Times New Roman" w:hAnsi="Times New Roman" w:cs="Times New Roman"/>
          <w:sz w:val="24"/>
          <w:szCs w:val="24"/>
          <w:lang w:val="en-US"/>
        </w:rPr>
        <w:t>in</w:t>
      </w:r>
      <w:proofErr w:type="gramEnd"/>
      <w:r w:rsidRPr="008F25CF">
        <w:rPr>
          <w:rFonts w:ascii="Times New Roman" w:hAnsi="Times New Roman" w:cs="Times New Roman"/>
          <w:sz w:val="24"/>
          <w:szCs w:val="24"/>
          <w:lang w:val="en-US"/>
        </w:rPr>
        <w:t xml:space="preserve"> other words, if the crew is also hired by the charterer, this shall also be considered as a bareboat charter</w:t>
      </w:r>
      <w:r>
        <w:rPr>
          <w:rFonts w:ascii="Times New Roman" w:hAnsi="Times New Roman" w:cs="Times New Roman"/>
          <w:sz w:val="24"/>
          <w:szCs w:val="24"/>
          <w:lang w:val="tr-TR"/>
        </w:rPr>
        <w:t>party.</w:t>
      </w:r>
      <w:r w:rsidRPr="008F25CF">
        <w:rPr>
          <w:rFonts w:eastAsiaTheme="minorEastAsia" w:hAnsi="Constantia"/>
          <w:color w:val="083763"/>
          <w:kern w:val="24"/>
          <w:sz w:val="52"/>
          <w:szCs w:val="52"/>
          <w:lang w:val="en-US" w:eastAsia="en-CA"/>
        </w:rPr>
        <w:t xml:space="preserve"> </w:t>
      </w:r>
      <w:r w:rsidR="00294FDB" w:rsidRPr="008F25CF">
        <w:rPr>
          <w:rFonts w:ascii="Times New Roman" w:hAnsi="Times New Roman" w:cs="Times New Roman"/>
          <w:sz w:val="24"/>
          <w:szCs w:val="24"/>
          <w:lang w:val="en-US"/>
        </w:rPr>
        <w:t>In cases where the legislation on</w:t>
      </w:r>
      <w:r w:rsidR="00294FDB" w:rsidRPr="008F25CF">
        <w:rPr>
          <w:rFonts w:ascii="Times New Roman" w:hAnsi="Times New Roman" w:cs="Times New Roman"/>
          <w:sz w:val="24"/>
          <w:szCs w:val="24"/>
          <w:lang w:val="tr-TR"/>
        </w:rPr>
        <w:t xml:space="preserve"> a </w:t>
      </w:r>
      <w:r w:rsidR="00294FDB" w:rsidRPr="008F25CF">
        <w:rPr>
          <w:rFonts w:ascii="Times New Roman" w:hAnsi="Times New Roman" w:cs="Times New Roman"/>
          <w:sz w:val="24"/>
          <w:szCs w:val="24"/>
          <w:lang w:val="en-US"/>
        </w:rPr>
        <w:t>bareboat charter</w:t>
      </w:r>
      <w:r w:rsidR="00294FDB" w:rsidRPr="008F25CF">
        <w:rPr>
          <w:rFonts w:ascii="Times New Roman" w:hAnsi="Times New Roman" w:cs="Times New Roman"/>
          <w:sz w:val="24"/>
          <w:szCs w:val="24"/>
          <w:lang w:val="tr-TR"/>
        </w:rPr>
        <w:t>party</w:t>
      </w:r>
      <w:r w:rsidR="00294FDB" w:rsidRPr="008F25CF">
        <w:rPr>
          <w:rFonts w:ascii="Times New Roman" w:hAnsi="Times New Roman" w:cs="Times New Roman"/>
          <w:sz w:val="24"/>
          <w:szCs w:val="24"/>
          <w:lang w:val="en-US"/>
        </w:rPr>
        <w:t xml:space="preserve"> does not contain any relevant provisions, those provisions of the Code of Obligations that concern ordinary lease agreements shall apply to the extent possible</w:t>
      </w:r>
      <w:r w:rsidR="00D430F5">
        <w:rPr>
          <w:rStyle w:val="DipnotBavurusu"/>
          <w:rFonts w:ascii="Times New Roman" w:hAnsi="Times New Roman" w:cs="Times New Roman"/>
          <w:sz w:val="24"/>
          <w:szCs w:val="24"/>
          <w:lang w:val="en-US"/>
        </w:rPr>
        <w:footnoteReference w:id="1"/>
      </w:r>
      <w:r w:rsidR="00294FDB" w:rsidRPr="008F25CF">
        <w:rPr>
          <w:rFonts w:ascii="Times New Roman" w:hAnsi="Times New Roman" w:cs="Times New Roman"/>
          <w:sz w:val="24"/>
          <w:szCs w:val="24"/>
          <w:lang w:val="en-US"/>
        </w:rPr>
        <w:t>).</w:t>
      </w:r>
      <w:r w:rsidRPr="008F25CF">
        <w:rPr>
          <w:rFonts w:eastAsiaTheme="minorEastAsia" w:hAnsi="Constantia"/>
          <w:color w:val="083763"/>
          <w:kern w:val="24"/>
          <w:sz w:val="52"/>
          <w:szCs w:val="52"/>
          <w:lang w:val="tr-TR" w:eastAsia="en-CA"/>
        </w:rPr>
        <w:t xml:space="preserve"> </w:t>
      </w:r>
      <w:r w:rsidR="00294FDB" w:rsidRPr="008F25CF">
        <w:rPr>
          <w:rFonts w:ascii="Times New Roman" w:hAnsi="Times New Roman" w:cs="Times New Roman"/>
          <w:sz w:val="24"/>
          <w:szCs w:val="24"/>
          <w:lang w:val="tr-TR"/>
        </w:rPr>
        <w:t xml:space="preserve">Rationale of that Article  also </w:t>
      </w:r>
      <w:r w:rsidR="00294FDB" w:rsidRPr="008F25CF">
        <w:rPr>
          <w:rFonts w:ascii="Times New Roman" w:hAnsi="Times New Roman" w:cs="Times New Roman"/>
          <w:sz w:val="24"/>
          <w:szCs w:val="24"/>
          <w:lang w:val="en-US"/>
        </w:rPr>
        <w:t xml:space="preserve"> stated that</w:t>
      </w:r>
      <w:r w:rsidR="00294FDB" w:rsidRPr="008F25CF">
        <w:rPr>
          <w:rFonts w:ascii="Times New Roman" w:hAnsi="Times New Roman" w:cs="Times New Roman"/>
          <w:sz w:val="24"/>
          <w:szCs w:val="24"/>
          <w:lang w:val="tr-TR"/>
        </w:rPr>
        <w:t xml:space="preserve"> this application will be relevant </w:t>
      </w:r>
      <w:r w:rsidR="00294FDB" w:rsidRPr="008F25CF">
        <w:rPr>
          <w:rFonts w:ascii="Times New Roman" w:hAnsi="Times New Roman" w:cs="Times New Roman"/>
          <w:sz w:val="24"/>
          <w:szCs w:val="24"/>
          <w:lang w:val="en-US"/>
        </w:rPr>
        <w:t xml:space="preserve"> for registered and unregistered ships without any differentiation</w:t>
      </w:r>
      <w:r w:rsidR="00294FDB" w:rsidRPr="008F25CF">
        <w:rPr>
          <w:rFonts w:ascii="Times New Roman" w:hAnsi="Times New Roman" w:cs="Times New Roman"/>
          <w:sz w:val="24"/>
          <w:szCs w:val="24"/>
          <w:lang w:val="tr-TR"/>
        </w:rPr>
        <w:t>.</w:t>
      </w:r>
      <w:r>
        <w:rPr>
          <w:rFonts w:ascii="Times New Roman" w:hAnsi="Times New Roman" w:cs="Times New Roman"/>
          <w:sz w:val="24"/>
          <w:szCs w:val="24"/>
        </w:rPr>
        <w:t xml:space="preserve"> </w:t>
      </w:r>
      <w:r w:rsidR="00294FDB" w:rsidRPr="008F25CF">
        <w:rPr>
          <w:rFonts w:ascii="Times New Roman" w:hAnsi="Times New Roman" w:cs="Times New Roman"/>
          <w:iCs/>
          <w:sz w:val="24"/>
          <w:szCs w:val="24"/>
          <w:lang w:val="tr-TR"/>
        </w:rPr>
        <w:t xml:space="preserve">However, Under Turkish Law, Regulation of the registration of boats, vessels and sea and inland waterways vehicles  </w:t>
      </w:r>
      <w:r w:rsidR="00294FDB" w:rsidRPr="00D430F5">
        <w:rPr>
          <w:rFonts w:ascii="Times New Roman" w:hAnsi="Times New Roman" w:cs="Times New Roman"/>
          <w:i/>
          <w:iCs/>
          <w:sz w:val="24"/>
          <w:szCs w:val="24"/>
          <w:lang w:val="tr-TR"/>
        </w:rPr>
        <w:t xml:space="preserve">(Bağlama Kütüğü Yönetmeliği) </w:t>
      </w:r>
      <w:r w:rsidR="00294FDB" w:rsidRPr="008F25CF">
        <w:rPr>
          <w:rFonts w:ascii="Times New Roman" w:hAnsi="Times New Roman" w:cs="Times New Roman"/>
          <w:iCs/>
          <w:sz w:val="24"/>
          <w:szCs w:val="24"/>
          <w:lang w:val="tr-TR"/>
        </w:rPr>
        <w:t xml:space="preserve">has been in force since 2007,  so there is no ship left unregistered under Turkish regulations. </w:t>
      </w:r>
    </w:p>
    <w:p w:rsidR="00364DF5" w:rsidRPr="008F25CF" w:rsidRDefault="008F25CF" w:rsidP="008F25CF">
      <w:pPr>
        <w:jc w:val="both"/>
        <w:rPr>
          <w:rFonts w:ascii="Times New Roman" w:hAnsi="Times New Roman" w:cs="Times New Roman"/>
          <w:b/>
          <w:sz w:val="24"/>
          <w:szCs w:val="24"/>
        </w:rPr>
      </w:pPr>
      <w:r>
        <w:rPr>
          <w:rFonts w:ascii="Times New Roman" w:hAnsi="Times New Roman" w:cs="Times New Roman"/>
          <w:b/>
          <w:sz w:val="24"/>
          <w:szCs w:val="24"/>
        </w:rPr>
        <w:t>2.</w:t>
      </w:r>
      <w:r w:rsidR="001A33A1">
        <w:rPr>
          <w:rFonts w:ascii="Times New Roman" w:hAnsi="Times New Roman" w:cs="Times New Roman"/>
          <w:b/>
          <w:sz w:val="24"/>
          <w:szCs w:val="24"/>
        </w:rPr>
        <w:t xml:space="preserve"> </w:t>
      </w:r>
      <w:r w:rsidRPr="00D430F5">
        <w:rPr>
          <w:rFonts w:ascii="Times New Roman" w:hAnsi="Times New Roman" w:cs="Times New Roman"/>
          <w:b/>
          <w:bCs/>
          <w:sz w:val="24"/>
          <w:szCs w:val="24"/>
          <w:lang w:val="en-US"/>
        </w:rPr>
        <w:t>Time charter</w:t>
      </w:r>
      <w:r w:rsidR="007A2F9E">
        <w:rPr>
          <w:rFonts w:ascii="Times New Roman" w:hAnsi="Times New Roman" w:cs="Times New Roman"/>
          <w:b/>
          <w:bCs/>
          <w:sz w:val="24"/>
          <w:szCs w:val="24"/>
          <w:lang w:val="en-US"/>
        </w:rPr>
        <w:t xml:space="preserve"> </w:t>
      </w:r>
      <w:r w:rsidRPr="00D430F5">
        <w:rPr>
          <w:rFonts w:ascii="Times New Roman" w:hAnsi="Times New Roman" w:cs="Times New Roman"/>
          <w:b/>
          <w:bCs/>
          <w:sz w:val="24"/>
          <w:szCs w:val="24"/>
          <w:lang w:val="tr-TR"/>
        </w:rPr>
        <w:t xml:space="preserve">party </w:t>
      </w:r>
      <w:r w:rsidRPr="00D430F5">
        <w:rPr>
          <w:rFonts w:ascii="Times New Roman" w:hAnsi="Times New Roman" w:cs="Times New Roman"/>
          <w:b/>
          <w:bCs/>
          <w:sz w:val="24"/>
          <w:szCs w:val="24"/>
          <w:lang w:val="en-US"/>
        </w:rPr>
        <w:t xml:space="preserve"> </w:t>
      </w:r>
    </w:p>
    <w:p w:rsidR="00D430F5" w:rsidRDefault="008F25CF" w:rsidP="008F25CF">
      <w:pPr>
        <w:jc w:val="both"/>
        <w:rPr>
          <w:rFonts w:ascii="Times New Roman" w:hAnsi="Times New Roman" w:cs="Times New Roman"/>
          <w:sz w:val="24"/>
          <w:szCs w:val="24"/>
          <w:lang w:val="en-US"/>
        </w:rPr>
      </w:pPr>
      <w:r w:rsidRPr="00D265DC">
        <w:rPr>
          <w:rFonts w:ascii="Times New Roman" w:hAnsi="Times New Roman" w:cs="Times New Roman"/>
          <w:sz w:val="24"/>
          <w:szCs w:val="24"/>
          <w:lang w:val="en-US"/>
        </w:rPr>
        <w:lastRenderedPageBreak/>
        <w:t>Time charter</w:t>
      </w:r>
      <w:r w:rsidRPr="00D265DC">
        <w:rPr>
          <w:rFonts w:ascii="Times New Roman" w:hAnsi="Times New Roman" w:cs="Times New Roman"/>
          <w:sz w:val="24"/>
          <w:szCs w:val="24"/>
          <w:lang w:val="tr-TR"/>
        </w:rPr>
        <w:t xml:space="preserve">parties </w:t>
      </w:r>
      <w:r w:rsidRPr="00D265DC">
        <w:rPr>
          <w:rFonts w:ascii="Times New Roman" w:hAnsi="Times New Roman" w:cs="Times New Roman"/>
          <w:sz w:val="24"/>
          <w:szCs w:val="24"/>
          <w:lang w:val="en-US"/>
        </w:rPr>
        <w:t>are agreements under which</w:t>
      </w:r>
      <w:r w:rsidR="001A33A1">
        <w:rPr>
          <w:rFonts w:ascii="Times New Roman" w:hAnsi="Times New Roman" w:cs="Times New Roman"/>
          <w:sz w:val="24"/>
          <w:szCs w:val="24"/>
          <w:lang w:val="tr-TR"/>
        </w:rPr>
        <w:t xml:space="preserve"> an owner/</w:t>
      </w:r>
      <w:proofErr w:type="gramStart"/>
      <w:r w:rsidR="001A33A1">
        <w:rPr>
          <w:rFonts w:ascii="Times New Roman" w:hAnsi="Times New Roman" w:cs="Times New Roman"/>
          <w:sz w:val="24"/>
          <w:szCs w:val="24"/>
          <w:lang w:val="tr-TR"/>
        </w:rPr>
        <w:t xml:space="preserve">possessor </w:t>
      </w:r>
      <w:r w:rsidRPr="00D265DC">
        <w:rPr>
          <w:rFonts w:ascii="Times New Roman" w:hAnsi="Times New Roman" w:cs="Times New Roman"/>
          <w:sz w:val="24"/>
          <w:szCs w:val="24"/>
          <w:lang w:val="en-US"/>
        </w:rPr>
        <w:t xml:space="preserve"> transfers</w:t>
      </w:r>
      <w:proofErr w:type="gramEnd"/>
      <w:r w:rsidRPr="00D265DC">
        <w:rPr>
          <w:rFonts w:ascii="Times New Roman" w:hAnsi="Times New Roman" w:cs="Times New Roman"/>
          <w:sz w:val="24"/>
          <w:szCs w:val="24"/>
          <w:lang w:val="en-US"/>
        </w:rPr>
        <w:t xml:space="preserve"> the commercial management of an equipped ship to a charterer for a certain period an</w:t>
      </w:r>
      <w:r w:rsidR="00D430F5">
        <w:rPr>
          <w:rFonts w:ascii="Times New Roman" w:hAnsi="Times New Roman" w:cs="Times New Roman"/>
          <w:sz w:val="24"/>
          <w:szCs w:val="24"/>
          <w:lang w:val="en-US"/>
        </w:rPr>
        <w:t>d in return for a certain price which</w:t>
      </w:r>
      <w:r w:rsidR="00D430F5" w:rsidRPr="008F25CF">
        <w:rPr>
          <w:rFonts w:ascii="Times New Roman" w:hAnsi="Times New Roman" w:cs="Times New Roman"/>
          <w:sz w:val="24"/>
          <w:szCs w:val="24"/>
          <w:lang w:val="tr-TR"/>
        </w:rPr>
        <w:t xml:space="preserve"> </w:t>
      </w:r>
      <w:r w:rsidR="00D430F5">
        <w:rPr>
          <w:rFonts w:ascii="Times New Roman" w:hAnsi="Times New Roman" w:cs="Times New Roman"/>
          <w:sz w:val="24"/>
          <w:szCs w:val="24"/>
          <w:lang w:val="en-US"/>
        </w:rPr>
        <w:t xml:space="preserve"> </w:t>
      </w:r>
      <w:r w:rsidR="00D430F5" w:rsidRPr="008F25CF">
        <w:rPr>
          <w:rFonts w:ascii="Times New Roman" w:hAnsi="Times New Roman" w:cs="Times New Roman"/>
          <w:sz w:val="24"/>
          <w:szCs w:val="24"/>
          <w:lang w:val="en-US"/>
        </w:rPr>
        <w:t xml:space="preserve"> are governed by Articles 1119-1130 of the Turkish Commercial Code.  </w:t>
      </w:r>
      <w:r w:rsidR="00D430F5">
        <w:rPr>
          <w:rFonts w:ascii="Times New Roman" w:hAnsi="Times New Roman" w:cs="Times New Roman"/>
          <w:sz w:val="24"/>
          <w:szCs w:val="24"/>
        </w:rPr>
        <w:t xml:space="preserve"> </w:t>
      </w:r>
    </w:p>
    <w:p w:rsidR="008F25CF" w:rsidRPr="00D430F5" w:rsidRDefault="008F25CF" w:rsidP="008F25CF">
      <w:pPr>
        <w:jc w:val="both"/>
        <w:rPr>
          <w:rFonts w:ascii="Times New Roman" w:hAnsi="Times New Roman" w:cs="Times New Roman"/>
          <w:sz w:val="24"/>
          <w:szCs w:val="24"/>
        </w:rPr>
      </w:pPr>
      <w:r w:rsidRPr="00D265DC">
        <w:rPr>
          <w:rFonts w:ascii="Times New Roman" w:hAnsi="Times New Roman" w:cs="Times New Roman"/>
          <w:sz w:val="24"/>
          <w:szCs w:val="24"/>
          <w:lang w:val="en-US"/>
        </w:rPr>
        <w:t xml:space="preserve">The </w:t>
      </w:r>
      <w:r w:rsidR="001A33A1">
        <w:rPr>
          <w:rFonts w:ascii="Times New Roman" w:hAnsi="Times New Roman" w:cs="Times New Roman"/>
          <w:sz w:val="24"/>
          <w:szCs w:val="24"/>
          <w:lang w:val="en-US"/>
        </w:rPr>
        <w:t>owner</w:t>
      </w:r>
      <w:r w:rsidRPr="00D265DC">
        <w:rPr>
          <w:rFonts w:ascii="Times New Roman" w:hAnsi="Times New Roman" w:cs="Times New Roman"/>
          <w:sz w:val="24"/>
          <w:szCs w:val="24"/>
          <w:lang w:val="en-US"/>
        </w:rPr>
        <w:t>, who has the technical management of the ship, is regarded as the possessor of the ship.</w:t>
      </w:r>
      <w:r w:rsidR="00D265DC">
        <w:rPr>
          <w:rFonts w:ascii="Times New Roman" w:hAnsi="Times New Roman" w:cs="Times New Roman"/>
          <w:sz w:val="24"/>
          <w:szCs w:val="24"/>
        </w:rPr>
        <w:t xml:space="preserve"> </w:t>
      </w:r>
      <w:r w:rsidRPr="00D265DC">
        <w:rPr>
          <w:rFonts w:ascii="Times New Roman" w:hAnsi="Times New Roman" w:cs="Times New Roman"/>
          <w:sz w:val="24"/>
          <w:szCs w:val="24"/>
          <w:lang w:val="en-US"/>
        </w:rPr>
        <w:t>Therefo</w:t>
      </w:r>
      <w:r w:rsidR="001A33A1">
        <w:rPr>
          <w:rFonts w:ascii="Times New Roman" w:hAnsi="Times New Roman" w:cs="Times New Roman"/>
          <w:sz w:val="24"/>
          <w:szCs w:val="24"/>
          <w:lang w:val="en-US"/>
        </w:rPr>
        <w:t xml:space="preserve">re, </w:t>
      </w:r>
      <w:proofErr w:type="gramStart"/>
      <w:r w:rsidR="001A33A1">
        <w:rPr>
          <w:rFonts w:ascii="Times New Roman" w:hAnsi="Times New Roman" w:cs="Times New Roman"/>
          <w:sz w:val="24"/>
          <w:szCs w:val="24"/>
          <w:lang w:val="en-US"/>
        </w:rPr>
        <w:t xml:space="preserve">the </w:t>
      </w:r>
      <w:r w:rsidR="00D265DC">
        <w:rPr>
          <w:rFonts w:ascii="Times New Roman" w:hAnsi="Times New Roman" w:cs="Times New Roman"/>
          <w:sz w:val="24"/>
          <w:szCs w:val="24"/>
          <w:lang w:val="en-US"/>
        </w:rPr>
        <w:t xml:space="preserve"> </w:t>
      </w:r>
      <w:proofErr w:type="spellStart"/>
      <w:r w:rsidR="00D265DC">
        <w:rPr>
          <w:rFonts w:ascii="Times New Roman" w:hAnsi="Times New Roman" w:cs="Times New Roman"/>
          <w:sz w:val="24"/>
          <w:szCs w:val="24"/>
          <w:lang w:val="en-US"/>
        </w:rPr>
        <w:t>shipowner</w:t>
      </w:r>
      <w:proofErr w:type="spellEnd"/>
      <w:proofErr w:type="gramEnd"/>
      <w:r w:rsidR="00D265DC">
        <w:rPr>
          <w:rFonts w:ascii="Times New Roman" w:hAnsi="Times New Roman" w:cs="Times New Roman"/>
          <w:sz w:val="24"/>
          <w:szCs w:val="24"/>
          <w:lang w:val="en-US"/>
        </w:rPr>
        <w:t xml:space="preserve"> /</w:t>
      </w:r>
      <w:r w:rsidRPr="00D265DC">
        <w:rPr>
          <w:rFonts w:ascii="Times New Roman" w:hAnsi="Times New Roman" w:cs="Times New Roman"/>
          <w:sz w:val="24"/>
          <w:szCs w:val="24"/>
          <w:lang w:val="en-US"/>
        </w:rPr>
        <w:t>possessor</w:t>
      </w:r>
      <w:r w:rsidR="001A33A1">
        <w:rPr>
          <w:rFonts w:ascii="Times New Roman" w:hAnsi="Times New Roman" w:cs="Times New Roman"/>
          <w:sz w:val="24"/>
          <w:szCs w:val="24"/>
          <w:lang w:val="en-US"/>
        </w:rPr>
        <w:t xml:space="preserve"> </w:t>
      </w:r>
      <w:r w:rsidRPr="00D265DC">
        <w:rPr>
          <w:rFonts w:ascii="Times New Roman" w:hAnsi="Times New Roman" w:cs="Times New Roman"/>
          <w:sz w:val="24"/>
          <w:szCs w:val="24"/>
          <w:lang w:val="en-US"/>
        </w:rPr>
        <w:t xml:space="preserve"> is the party that has the technical management of the ship.</w:t>
      </w:r>
      <w:r w:rsidR="00D265DC">
        <w:rPr>
          <w:rFonts w:ascii="Times New Roman" w:hAnsi="Times New Roman" w:cs="Times New Roman"/>
          <w:sz w:val="24"/>
          <w:szCs w:val="24"/>
        </w:rPr>
        <w:t xml:space="preserve"> </w:t>
      </w:r>
      <w:r w:rsidRPr="00D265DC">
        <w:rPr>
          <w:rFonts w:ascii="Times New Roman" w:hAnsi="Times New Roman" w:cs="Times New Roman"/>
          <w:sz w:val="24"/>
          <w:szCs w:val="24"/>
          <w:lang w:val="en-US"/>
        </w:rPr>
        <w:t xml:space="preserve">The charterer, on the other hand, has the commercial management of the ship and enters </w:t>
      </w:r>
      <w:r w:rsidRPr="00D430F5">
        <w:rPr>
          <w:rFonts w:ascii="Times New Roman" w:hAnsi="Times New Roman" w:cs="Times New Roman"/>
          <w:sz w:val="24"/>
          <w:szCs w:val="24"/>
          <w:lang w:val="en-US"/>
        </w:rPr>
        <w:t>into a commitment to</w:t>
      </w:r>
      <w:r w:rsidRPr="00D430F5">
        <w:rPr>
          <w:rFonts w:ascii="Times New Roman" w:hAnsi="Times New Roman" w:cs="Times New Roman"/>
          <w:sz w:val="24"/>
          <w:szCs w:val="24"/>
          <w:lang w:val="tr-TR"/>
        </w:rPr>
        <w:t xml:space="preserve"> carriage </w:t>
      </w:r>
      <w:proofErr w:type="gramStart"/>
      <w:r w:rsidRPr="00D430F5">
        <w:rPr>
          <w:rFonts w:ascii="Times New Roman" w:hAnsi="Times New Roman" w:cs="Times New Roman"/>
          <w:sz w:val="24"/>
          <w:szCs w:val="24"/>
          <w:lang w:val="tr-TR"/>
        </w:rPr>
        <w:t>of  contracts</w:t>
      </w:r>
      <w:proofErr w:type="gramEnd"/>
      <w:r w:rsidRPr="00D430F5">
        <w:rPr>
          <w:rFonts w:ascii="Times New Roman" w:hAnsi="Times New Roman" w:cs="Times New Roman"/>
          <w:sz w:val="24"/>
          <w:szCs w:val="24"/>
          <w:lang w:val="tr-TR"/>
        </w:rPr>
        <w:t xml:space="preserve">. </w:t>
      </w:r>
    </w:p>
    <w:p w:rsidR="008F25CF" w:rsidRPr="00D430F5" w:rsidRDefault="00D265DC" w:rsidP="008F25CF">
      <w:pPr>
        <w:jc w:val="both"/>
        <w:rPr>
          <w:rFonts w:ascii="Times New Roman" w:hAnsi="Times New Roman" w:cs="Times New Roman"/>
          <w:b/>
          <w:bCs/>
          <w:sz w:val="24"/>
          <w:szCs w:val="24"/>
          <w:lang w:val="en-US"/>
        </w:rPr>
      </w:pPr>
      <w:r w:rsidRPr="00D430F5">
        <w:rPr>
          <w:rFonts w:ascii="Times New Roman" w:hAnsi="Times New Roman" w:cs="Times New Roman"/>
          <w:b/>
          <w:bCs/>
          <w:sz w:val="24"/>
          <w:szCs w:val="24"/>
          <w:lang w:val="en-US"/>
        </w:rPr>
        <w:t>3.</w:t>
      </w:r>
      <w:r w:rsidR="001A33A1" w:rsidRPr="00D430F5">
        <w:rPr>
          <w:rFonts w:eastAsiaTheme="majorEastAsia" w:hAnsi="Constantia" w:cstheme="majorBidi"/>
          <w:b/>
          <w:color w:val="000000" w:themeColor="text1"/>
          <w:kern w:val="24"/>
          <w:sz w:val="98"/>
          <w:szCs w:val="98"/>
          <w:lang w:val="en-US"/>
        </w:rPr>
        <w:t xml:space="preserve"> </w:t>
      </w:r>
      <w:proofErr w:type="gramStart"/>
      <w:r w:rsidRPr="00D430F5">
        <w:rPr>
          <w:rFonts w:ascii="Times New Roman" w:hAnsi="Times New Roman" w:cs="Times New Roman"/>
          <w:b/>
          <w:bCs/>
          <w:sz w:val="24"/>
          <w:szCs w:val="24"/>
          <w:lang w:val="en-US"/>
        </w:rPr>
        <w:t>Contracts  of</w:t>
      </w:r>
      <w:proofErr w:type="gramEnd"/>
      <w:r w:rsidRPr="00D430F5">
        <w:rPr>
          <w:rFonts w:ascii="Times New Roman" w:hAnsi="Times New Roman" w:cs="Times New Roman"/>
          <w:b/>
          <w:bCs/>
          <w:sz w:val="24"/>
          <w:szCs w:val="24"/>
          <w:lang w:val="en-US"/>
        </w:rPr>
        <w:t xml:space="preserve">  </w:t>
      </w:r>
      <w:proofErr w:type="spellStart"/>
      <w:r w:rsidRPr="00D430F5">
        <w:rPr>
          <w:rFonts w:ascii="Times New Roman" w:hAnsi="Times New Roman" w:cs="Times New Roman"/>
          <w:b/>
          <w:bCs/>
          <w:sz w:val="24"/>
          <w:szCs w:val="24"/>
          <w:lang w:val="en-US"/>
        </w:rPr>
        <w:t>affreightment</w:t>
      </w:r>
      <w:proofErr w:type="spellEnd"/>
      <w:r w:rsidR="008F25CF" w:rsidRPr="00D430F5">
        <w:rPr>
          <w:rFonts w:ascii="Times New Roman" w:hAnsi="Times New Roman" w:cs="Times New Roman"/>
          <w:b/>
          <w:bCs/>
          <w:sz w:val="24"/>
          <w:szCs w:val="24"/>
          <w:lang w:val="en-US"/>
        </w:rPr>
        <w:t xml:space="preserve"> </w:t>
      </w:r>
    </w:p>
    <w:p w:rsidR="00D430F5" w:rsidRDefault="00D265DC" w:rsidP="00D265DC">
      <w:pPr>
        <w:jc w:val="both"/>
        <w:rPr>
          <w:rFonts w:ascii="Times New Roman" w:hAnsi="Times New Roman" w:cs="Times New Roman"/>
          <w:bCs/>
          <w:sz w:val="24"/>
          <w:szCs w:val="24"/>
          <w:lang w:val="tr-TR"/>
        </w:rPr>
      </w:pPr>
      <w:r>
        <w:rPr>
          <w:rFonts w:ascii="Times New Roman" w:hAnsi="Times New Roman" w:cs="Times New Roman"/>
          <w:bCs/>
          <w:sz w:val="24"/>
          <w:szCs w:val="24"/>
          <w:lang w:val="tr-TR"/>
        </w:rPr>
        <w:t>According to the Article 1138 c</w:t>
      </w:r>
      <w:r w:rsidRPr="00D265DC">
        <w:rPr>
          <w:rFonts w:ascii="Times New Roman" w:hAnsi="Times New Roman" w:cs="Times New Roman"/>
          <w:bCs/>
          <w:sz w:val="24"/>
          <w:szCs w:val="24"/>
          <w:lang w:val="tr-TR"/>
        </w:rPr>
        <w:t xml:space="preserve">ontracts of affreightments  </w:t>
      </w:r>
      <w:r w:rsidRPr="00D265DC">
        <w:rPr>
          <w:rFonts w:ascii="Times New Roman" w:hAnsi="Times New Roman" w:cs="Times New Roman"/>
          <w:bCs/>
          <w:sz w:val="24"/>
          <w:szCs w:val="24"/>
          <w:lang w:val="en-US"/>
        </w:rPr>
        <w:t>are classified as voyage charter pa</w:t>
      </w:r>
      <w:r w:rsidR="00D430F5">
        <w:rPr>
          <w:rFonts w:ascii="Times New Roman" w:hAnsi="Times New Roman" w:cs="Times New Roman"/>
          <w:bCs/>
          <w:sz w:val="24"/>
          <w:szCs w:val="24"/>
          <w:lang w:val="en-US"/>
        </w:rPr>
        <w:t xml:space="preserve">rties and contracts of carriage by sea </w:t>
      </w:r>
      <w:r w:rsidRPr="00D265DC">
        <w:rPr>
          <w:rFonts w:ascii="Times New Roman" w:hAnsi="Times New Roman" w:cs="Times New Roman"/>
          <w:bCs/>
          <w:sz w:val="24"/>
          <w:szCs w:val="24"/>
          <w:lang w:val="tr-TR"/>
        </w:rPr>
        <w:t xml:space="preserve"> </w:t>
      </w:r>
      <w:r w:rsidR="00D430F5">
        <w:rPr>
          <w:rFonts w:ascii="Times New Roman" w:hAnsi="Times New Roman" w:cs="Times New Roman"/>
          <w:bCs/>
          <w:sz w:val="24"/>
          <w:szCs w:val="24"/>
          <w:lang w:val="tr-TR"/>
        </w:rPr>
        <w:t xml:space="preserve">. </w:t>
      </w:r>
    </w:p>
    <w:p w:rsidR="00D265DC" w:rsidRPr="00D265DC" w:rsidRDefault="00D430F5" w:rsidP="00D265DC">
      <w:pPr>
        <w:jc w:val="both"/>
        <w:rPr>
          <w:rFonts w:ascii="Times New Roman" w:hAnsi="Times New Roman" w:cs="Times New Roman"/>
          <w:sz w:val="24"/>
          <w:szCs w:val="24"/>
        </w:rPr>
      </w:pPr>
      <w:r>
        <w:rPr>
          <w:rFonts w:ascii="Times New Roman" w:hAnsi="Times New Roman" w:cs="Times New Roman"/>
          <w:bCs/>
          <w:sz w:val="24"/>
          <w:szCs w:val="24"/>
          <w:lang w:val="tr-TR"/>
        </w:rPr>
        <w:t xml:space="preserve"> </w:t>
      </w:r>
      <w:r w:rsidR="00D265DC" w:rsidRPr="001A33A1">
        <w:rPr>
          <w:rFonts w:ascii="Times New Roman" w:hAnsi="Times New Roman" w:cs="Times New Roman"/>
          <w:bCs/>
          <w:i/>
          <w:iCs/>
          <w:sz w:val="24"/>
          <w:szCs w:val="24"/>
          <w:u w:val="single"/>
          <w:lang w:val="en-US"/>
        </w:rPr>
        <w:t xml:space="preserve">Voyage </w:t>
      </w:r>
      <w:proofErr w:type="spellStart"/>
      <w:r w:rsidR="00D265DC" w:rsidRPr="001A33A1">
        <w:rPr>
          <w:rFonts w:ascii="Times New Roman" w:hAnsi="Times New Roman" w:cs="Times New Roman"/>
          <w:bCs/>
          <w:i/>
          <w:iCs/>
          <w:sz w:val="24"/>
          <w:szCs w:val="24"/>
          <w:u w:val="single"/>
          <w:lang w:val="en-US"/>
        </w:rPr>
        <w:t>charterparty</w:t>
      </w:r>
      <w:proofErr w:type="spellEnd"/>
      <w:r w:rsidR="00D265DC" w:rsidRPr="001A33A1">
        <w:rPr>
          <w:rFonts w:ascii="Times New Roman" w:hAnsi="Times New Roman" w:cs="Times New Roman"/>
          <w:bCs/>
          <w:i/>
          <w:iCs/>
          <w:sz w:val="24"/>
          <w:szCs w:val="24"/>
          <w:u w:val="single"/>
          <w:lang w:val="en-US"/>
        </w:rPr>
        <w:t>:</w:t>
      </w:r>
      <w:r w:rsidR="00D265DC" w:rsidRPr="00D265DC">
        <w:rPr>
          <w:rFonts w:ascii="Times New Roman" w:hAnsi="Times New Roman" w:cs="Times New Roman"/>
          <w:bCs/>
          <w:iCs/>
          <w:sz w:val="24"/>
          <w:szCs w:val="24"/>
          <w:lang w:val="en-US"/>
        </w:rPr>
        <w:t xml:space="preserve"> </w:t>
      </w:r>
      <w:r w:rsidR="00D265DC" w:rsidRPr="00D265DC">
        <w:rPr>
          <w:rFonts w:ascii="Times New Roman" w:hAnsi="Times New Roman" w:cs="Times New Roman"/>
          <w:bCs/>
          <w:iCs/>
          <w:sz w:val="24"/>
          <w:szCs w:val="24"/>
          <w:lang w:val="tr-TR"/>
        </w:rPr>
        <w:t xml:space="preserve"> The carrier agrees to accept a </w:t>
      </w:r>
      <w:proofErr w:type="gramStart"/>
      <w:r w:rsidR="00D265DC" w:rsidRPr="00D265DC">
        <w:rPr>
          <w:rFonts w:ascii="Times New Roman" w:hAnsi="Times New Roman" w:cs="Times New Roman"/>
          <w:bCs/>
          <w:iCs/>
          <w:sz w:val="24"/>
          <w:szCs w:val="24"/>
          <w:lang w:val="tr-TR"/>
        </w:rPr>
        <w:t>cargo  by</w:t>
      </w:r>
      <w:proofErr w:type="gramEnd"/>
      <w:r w:rsidR="00D265DC" w:rsidRPr="00D265DC">
        <w:rPr>
          <w:rFonts w:ascii="Times New Roman" w:hAnsi="Times New Roman" w:cs="Times New Roman"/>
          <w:bCs/>
          <w:iCs/>
          <w:sz w:val="24"/>
          <w:szCs w:val="24"/>
          <w:lang w:val="tr-TR"/>
        </w:rPr>
        <w:t xml:space="preserve">   allocating </w:t>
      </w:r>
      <w:r w:rsidR="00D265DC" w:rsidRPr="00D265DC">
        <w:rPr>
          <w:rFonts w:ascii="Times New Roman" w:hAnsi="Times New Roman" w:cs="Times New Roman"/>
          <w:bCs/>
          <w:sz w:val="24"/>
          <w:szCs w:val="24"/>
          <w:lang w:val="en-US"/>
        </w:rPr>
        <w:t>a part of or a certain section of the ship or the entire ship.</w:t>
      </w:r>
    </w:p>
    <w:p w:rsidR="00D265DC" w:rsidRPr="001A33A1" w:rsidRDefault="0035210F" w:rsidP="00D265DC">
      <w:pPr>
        <w:jc w:val="both"/>
        <w:rPr>
          <w:rFonts w:ascii="Times New Roman" w:hAnsi="Times New Roman" w:cs="Times New Roman"/>
          <w:i/>
          <w:sz w:val="24"/>
          <w:szCs w:val="24"/>
        </w:rPr>
      </w:pPr>
      <w:r>
        <w:rPr>
          <w:rFonts w:ascii="Times New Roman" w:hAnsi="Times New Roman" w:cs="Times New Roman"/>
          <w:bCs/>
          <w:i/>
          <w:iCs/>
          <w:sz w:val="24"/>
          <w:szCs w:val="24"/>
          <w:u w:val="single"/>
          <w:lang w:val="en-US"/>
        </w:rPr>
        <w:t xml:space="preserve">Carriage contracts of goods by </w:t>
      </w:r>
      <w:proofErr w:type="gramStart"/>
      <w:r>
        <w:rPr>
          <w:rFonts w:ascii="Times New Roman" w:hAnsi="Times New Roman" w:cs="Times New Roman"/>
          <w:bCs/>
          <w:i/>
          <w:iCs/>
          <w:sz w:val="24"/>
          <w:szCs w:val="24"/>
          <w:u w:val="single"/>
          <w:lang w:val="en-US"/>
        </w:rPr>
        <w:t xml:space="preserve">sea </w:t>
      </w:r>
      <w:r w:rsidR="00D265DC" w:rsidRPr="00A4445F">
        <w:rPr>
          <w:rFonts w:ascii="Times New Roman" w:hAnsi="Times New Roman" w:cs="Times New Roman"/>
          <w:bCs/>
          <w:i/>
          <w:iCs/>
          <w:sz w:val="24"/>
          <w:szCs w:val="24"/>
          <w:u w:val="single"/>
          <w:lang w:val="en-US"/>
        </w:rPr>
        <w:t>:</w:t>
      </w:r>
      <w:proofErr w:type="gramEnd"/>
      <w:r w:rsidR="00D265DC" w:rsidRPr="001A33A1">
        <w:rPr>
          <w:rFonts w:ascii="Times New Roman" w:hAnsi="Times New Roman" w:cs="Times New Roman"/>
          <w:bCs/>
          <w:iCs/>
          <w:sz w:val="24"/>
          <w:szCs w:val="24"/>
          <w:lang w:val="tr-TR"/>
        </w:rPr>
        <w:t xml:space="preserve"> The carrier agrees to accept the carriage of  specific goods by sea. </w:t>
      </w:r>
    </w:p>
    <w:p w:rsidR="00A4445F" w:rsidRPr="00D430F5" w:rsidRDefault="00A4445F" w:rsidP="001A33A1">
      <w:pPr>
        <w:jc w:val="both"/>
        <w:rPr>
          <w:rFonts w:ascii="Times New Roman" w:hAnsi="Times New Roman" w:cs="Times New Roman"/>
          <w:b/>
          <w:sz w:val="24"/>
          <w:szCs w:val="24"/>
          <w:lang w:val="en-US"/>
        </w:rPr>
      </w:pPr>
      <w:r w:rsidRPr="00D430F5">
        <w:rPr>
          <w:rFonts w:ascii="Times New Roman" w:hAnsi="Times New Roman" w:cs="Times New Roman"/>
          <w:b/>
          <w:sz w:val="24"/>
          <w:szCs w:val="24"/>
          <w:lang w:val="en-US"/>
        </w:rPr>
        <w:t xml:space="preserve">II. ARBITRATION CLAUSES OF CHARTER PARTIES </w:t>
      </w:r>
    </w:p>
    <w:p w:rsidR="000207FB" w:rsidRPr="000207FB" w:rsidRDefault="000207FB" w:rsidP="000207FB">
      <w:pPr>
        <w:pStyle w:val="ListeParagraf"/>
        <w:numPr>
          <w:ilvl w:val="0"/>
          <w:numId w:val="38"/>
        </w:numPr>
        <w:jc w:val="both"/>
        <w:rPr>
          <w:rFonts w:ascii="Times New Roman" w:hAnsi="Times New Roman" w:cs="Times New Roman"/>
          <w:b/>
          <w:sz w:val="24"/>
          <w:szCs w:val="24"/>
          <w:lang w:val="en-US"/>
        </w:rPr>
      </w:pPr>
      <w:r w:rsidRPr="000207FB">
        <w:rPr>
          <w:rFonts w:ascii="Times New Roman" w:hAnsi="Times New Roman" w:cs="Times New Roman"/>
          <w:b/>
          <w:sz w:val="24"/>
          <w:szCs w:val="24"/>
          <w:lang w:val="en-US"/>
        </w:rPr>
        <w:t>Considerations of the arbitration clauses</w:t>
      </w:r>
    </w:p>
    <w:p w:rsidR="00A4445F" w:rsidRPr="000207FB" w:rsidRDefault="001A33A1" w:rsidP="000207FB">
      <w:pPr>
        <w:jc w:val="both"/>
        <w:rPr>
          <w:rFonts w:eastAsiaTheme="minorEastAsia" w:hAnsi="Constantia"/>
          <w:color w:val="02303E"/>
          <w:kern w:val="24"/>
          <w:sz w:val="44"/>
          <w:szCs w:val="44"/>
          <w:lang w:val="en-US" w:eastAsia="en-CA"/>
        </w:rPr>
      </w:pPr>
      <w:r w:rsidRPr="000207FB">
        <w:rPr>
          <w:rFonts w:ascii="Times New Roman" w:hAnsi="Times New Roman" w:cs="Times New Roman"/>
          <w:sz w:val="24"/>
          <w:szCs w:val="24"/>
          <w:lang w:val="en-US"/>
        </w:rPr>
        <w:t xml:space="preserve">Since maritime trade disputes are mostly </w:t>
      </w:r>
      <w:proofErr w:type="gramStart"/>
      <w:r w:rsidRPr="000207FB">
        <w:rPr>
          <w:rFonts w:ascii="Times New Roman" w:hAnsi="Times New Roman" w:cs="Times New Roman"/>
          <w:sz w:val="24"/>
          <w:szCs w:val="24"/>
          <w:lang w:val="en-US"/>
        </w:rPr>
        <w:t>of  an</w:t>
      </w:r>
      <w:proofErr w:type="gramEnd"/>
      <w:r w:rsidRPr="000207FB">
        <w:rPr>
          <w:rFonts w:ascii="Times New Roman" w:hAnsi="Times New Roman" w:cs="Times New Roman"/>
          <w:sz w:val="24"/>
          <w:szCs w:val="24"/>
          <w:lang w:val="en-US"/>
        </w:rPr>
        <w:t xml:space="preserve"> international nature, it is a widespread practice to have recourse to arbitration for dispute resolution.</w:t>
      </w:r>
      <w:r w:rsidR="00A4445F" w:rsidRPr="000207FB">
        <w:rPr>
          <w:rFonts w:ascii="Times New Roman" w:hAnsi="Times New Roman" w:cs="Times New Roman"/>
          <w:sz w:val="24"/>
          <w:szCs w:val="24"/>
        </w:rPr>
        <w:t xml:space="preserve"> </w:t>
      </w:r>
      <w:r w:rsidRPr="000207FB">
        <w:rPr>
          <w:rFonts w:ascii="Times New Roman" w:hAnsi="Times New Roman" w:cs="Times New Roman"/>
          <w:sz w:val="24"/>
          <w:szCs w:val="24"/>
          <w:lang w:val="en-US"/>
        </w:rPr>
        <w:t xml:space="preserve">Disputes arising </w:t>
      </w:r>
      <w:proofErr w:type="gramStart"/>
      <w:r w:rsidRPr="000207FB">
        <w:rPr>
          <w:rFonts w:ascii="Times New Roman" w:hAnsi="Times New Roman" w:cs="Times New Roman"/>
          <w:sz w:val="24"/>
          <w:szCs w:val="24"/>
          <w:lang w:val="en-US"/>
        </w:rPr>
        <w:t xml:space="preserve">from </w:t>
      </w:r>
      <w:r w:rsidR="00D430F5" w:rsidRPr="000207FB">
        <w:rPr>
          <w:rFonts w:ascii="Times New Roman" w:hAnsi="Times New Roman" w:cs="Times New Roman"/>
          <w:sz w:val="24"/>
          <w:szCs w:val="24"/>
          <w:lang w:val="en-US"/>
        </w:rPr>
        <w:t xml:space="preserve"> commercia</w:t>
      </w:r>
      <w:r w:rsidRPr="000207FB">
        <w:rPr>
          <w:rFonts w:ascii="Times New Roman" w:hAnsi="Times New Roman" w:cs="Times New Roman"/>
          <w:sz w:val="24"/>
          <w:szCs w:val="24"/>
          <w:lang w:val="en-US"/>
        </w:rPr>
        <w:t>l</w:t>
      </w:r>
      <w:proofErr w:type="gramEnd"/>
      <w:r w:rsidRPr="000207FB">
        <w:rPr>
          <w:rFonts w:ascii="Times New Roman" w:hAnsi="Times New Roman" w:cs="Times New Roman"/>
          <w:sz w:val="24"/>
          <w:szCs w:val="24"/>
          <w:lang w:val="en-US"/>
        </w:rPr>
        <w:t xml:space="preserve"> issues such as </w:t>
      </w:r>
      <w:r w:rsidRPr="000207FB">
        <w:rPr>
          <w:rFonts w:ascii="Times New Roman" w:hAnsi="Times New Roman" w:cs="Times New Roman"/>
          <w:sz w:val="24"/>
          <w:szCs w:val="24"/>
          <w:lang w:val="tr-TR"/>
        </w:rPr>
        <w:t xml:space="preserve">cargo </w:t>
      </w:r>
      <w:r w:rsidRPr="000207FB">
        <w:rPr>
          <w:rFonts w:ascii="Times New Roman" w:hAnsi="Times New Roman" w:cs="Times New Roman"/>
          <w:sz w:val="24"/>
          <w:szCs w:val="24"/>
          <w:lang w:val="en-US"/>
        </w:rPr>
        <w:t xml:space="preserve"> and passenger transport, </w:t>
      </w:r>
      <w:r w:rsidRPr="000207FB">
        <w:rPr>
          <w:rFonts w:ascii="Times New Roman" w:hAnsi="Times New Roman" w:cs="Times New Roman"/>
          <w:sz w:val="24"/>
          <w:szCs w:val="24"/>
          <w:lang w:val="tr-TR"/>
        </w:rPr>
        <w:t xml:space="preserve">cargo loss and </w:t>
      </w:r>
      <w:r w:rsidRPr="000207FB">
        <w:rPr>
          <w:rFonts w:ascii="Times New Roman" w:hAnsi="Times New Roman" w:cs="Times New Roman"/>
          <w:sz w:val="24"/>
          <w:szCs w:val="24"/>
          <w:lang w:val="en-US"/>
        </w:rPr>
        <w:t xml:space="preserve"> damage</w:t>
      </w:r>
      <w:r w:rsidRPr="000207FB">
        <w:rPr>
          <w:rFonts w:ascii="Times New Roman" w:hAnsi="Times New Roman" w:cs="Times New Roman"/>
          <w:sz w:val="24"/>
          <w:szCs w:val="24"/>
          <w:lang w:val="tr-TR"/>
        </w:rPr>
        <w:t>s</w:t>
      </w:r>
      <w:r w:rsidRPr="000207FB">
        <w:rPr>
          <w:rFonts w:ascii="Times New Roman" w:hAnsi="Times New Roman" w:cs="Times New Roman"/>
          <w:sz w:val="24"/>
          <w:szCs w:val="24"/>
          <w:lang w:val="en-US"/>
        </w:rPr>
        <w:t xml:space="preserve">, carrier’s liability and </w:t>
      </w:r>
      <w:proofErr w:type="spellStart"/>
      <w:r w:rsidRPr="000207FB">
        <w:rPr>
          <w:rFonts w:ascii="Times New Roman" w:hAnsi="Times New Roman" w:cs="Times New Roman"/>
          <w:sz w:val="24"/>
          <w:szCs w:val="24"/>
          <w:lang w:val="en-US"/>
        </w:rPr>
        <w:t>charterparties</w:t>
      </w:r>
      <w:proofErr w:type="spellEnd"/>
      <w:r w:rsidRPr="000207FB">
        <w:rPr>
          <w:rFonts w:ascii="Times New Roman" w:hAnsi="Times New Roman" w:cs="Times New Roman"/>
          <w:sz w:val="24"/>
          <w:szCs w:val="24"/>
          <w:lang w:val="en-US"/>
        </w:rPr>
        <w:t xml:space="preserve"> are frequently referred to arbitration because the issues are handled by arbitrators who are experts in their fields and disputes are resolved in a short time.</w:t>
      </w:r>
      <w:r w:rsidR="00A4445F" w:rsidRPr="000207FB">
        <w:rPr>
          <w:rFonts w:ascii="Times New Roman" w:hAnsi="Times New Roman" w:cs="Times New Roman"/>
          <w:sz w:val="24"/>
          <w:szCs w:val="24"/>
        </w:rPr>
        <w:t xml:space="preserve"> For example, </w:t>
      </w:r>
      <w:r w:rsidRPr="000207FB">
        <w:rPr>
          <w:rFonts w:ascii="Times New Roman" w:hAnsi="Times New Roman" w:cs="Times New Roman"/>
          <w:sz w:val="24"/>
          <w:szCs w:val="24"/>
          <w:lang w:val="en-US"/>
        </w:rPr>
        <w:t>The London Maritime Arbitrators Associatio</w:t>
      </w:r>
      <w:r w:rsidR="007D1D92" w:rsidRPr="000207FB">
        <w:rPr>
          <w:rFonts w:ascii="Times New Roman" w:hAnsi="Times New Roman" w:cs="Times New Roman"/>
          <w:sz w:val="24"/>
          <w:szCs w:val="24"/>
          <w:lang w:val="en-US"/>
        </w:rPr>
        <w:t>n</w:t>
      </w:r>
      <w:r w:rsidR="007D1D92">
        <w:rPr>
          <w:rStyle w:val="DipnotBavurusu"/>
          <w:rFonts w:ascii="Times New Roman" w:hAnsi="Times New Roman" w:cs="Times New Roman"/>
          <w:sz w:val="24"/>
          <w:szCs w:val="24"/>
          <w:lang w:val="en-US"/>
        </w:rPr>
        <w:footnoteReference w:id="2"/>
      </w:r>
      <w:r w:rsidR="007D1D92" w:rsidRPr="000207FB">
        <w:rPr>
          <w:rFonts w:ascii="Times New Roman" w:hAnsi="Times New Roman" w:cs="Times New Roman"/>
          <w:sz w:val="24"/>
          <w:szCs w:val="24"/>
          <w:lang w:val="en-US"/>
        </w:rPr>
        <w:t xml:space="preserve"> is one of the most </w:t>
      </w:r>
      <w:proofErr w:type="spellStart"/>
      <w:r w:rsidR="007D1D92" w:rsidRPr="000207FB">
        <w:rPr>
          <w:rFonts w:ascii="Times New Roman" w:hAnsi="Times New Roman" w:cs="Times New Roman"/>
          <w:sz w:val="24"/>
          <w:szCs w:val="24"/>
          <w:lang w:val="en-US"/>
        </w:rPr>
        <w:t xml:space="preserve">well </w:t>
      </w:r>
      <w:proofErr w:type="gramStart"/>
      <w:r w:rsidR="007D1D92" w:rsidRPr="000207FB">
        <w:rPr>
          <w:rFonts w:ascii="Times New Roman" w:hAnsi="Times New Roman" w:cs="Times New Roman"/>
          <w:sz w:val="24"/>
          <w:szCs w:val="24"/>
          <w:lang w:val="en-US"/>
        </w:rPr>
        <w:t>known</w:t>
      </w:r>
      <w:proofErr w:type="spellEnd"/>
      <w:r w:rsidR="007D1D92" w:rsidRPr="000207FB">
        <w:rPr>
          <w:rFonts w:ascii="Times New Roman" w:hAnsi="Times New Roman" w:cs="Times New Roman"/>
          <w:sz w:val="24"/>
          <w:szCs w:val="24"/>
          <w:lang w:val="en-US"/>
        </w:rPr>
        <w:t xml:space="preserve"> </w:t>
      </w:r>
      <w:r w:rsidRPr="000207FB">
        <w:rPr>
          <w:rFonts w:ascii="Times New Roman" w:hAnsi="Times New Roman" w:cs="Times New Roman"/>
          <w:sz w:val="24"/>
          <w:szCs w:val="24"/>
          <w:lang w:val="en-US"/>
        </w:rPr>
        <w:t xml:space="preserve"> arbitration</w:t>
      </w:r>
      <w:proofErr w:type="gramEnd"/>
      <w:r w:rsidRPr="000207FB">
        <w:rPr>
          <w:rFonts w:ascii="Times New Roman" w:hAnsi="Times New Roman" w:cs="Times New Roman"/>
          <w:sz w:val="24"/>
          <w:szCs w:val="24"/>
          <w:lang w:val="en-US"/>
        </w:rPr>
        <w:t xml:space="preserve"> centers for the resolution of maritime trade disputes.</w:t>
      </w:r>
      <w:r w:rsidR="00A4445F" w:rsidRPr="000207FB">
        <w:rPr>
          <w:rFonts w:eastAsiaTheme="minorEastAsia" w:hAnsi="Constantia"/>
          <w:color w:val="02303E"/>
          <w:kern w:val="24"/>
          <w:sz w:val="44"/>
          <w:szCs w:val="44"/>
          <w:lang w:val="en-US" w:eastAsia="en-CA"/>
        </w:rPr>
        <w:t xml:space="preserve"> </w:t>
      </w:r>
    </w:p>
    <w:p w:rsidR="00A4445F" w:rsidRDefault="00A4445F" w:rsidP="00A4445F">
      <w:pPr>
        <w:jc w:val="both"/>
        <w:rPr>
          <w:rFonts w:eastAsiaTheme="minorEastAsia" w:hAnsi="Constantia"/>
          <w:color w:val="02303E"/>
          <w:kern w:val="24"/>
          <w:sz w:val="44"/>
          <w:szCs w:val="44"/>
          <w:lang w:val="en-US" w:eastAsia="en-CA"/>
        </w:rPr>
      </w:pPr>
      <w:r w:rsidRPr="00A4445F">
        <w:rPr>
          <w:rFonts w:ascii="Times New Roman" w:hAnsi="Times New Roman" w:cs="Times New Roman"/>
          <w:sz w:val="24"/>
          <w:szCs w:val="24"/>
          <w:lang w:val="en-US"/>
        </w:rPr>
        <w:t>Bareboat charter</w:t>
      </w:r>
      <w:r w:rsidRPr="00A4445F">
        <w:rPr>
          <w:rFonts w:ascii="Times New Roman" w:hAnsi="Times New Roman" w:cs="Times New Roman"/>
          <w:sz w:val="24"/>
          <w:szCs w:val="24"/>
          <w:lang w:val="tr-TR"/>
        </w:rPr>
        <w:t>parties</w:t>
      </w:r>
      <w:r w:rsidRPr="00A4445F">
        <w:rPr>
          <w:rFonts w:ascii="Times New Roman" w:hAnsi="Times New Roman" w:cs="Times New Roman"/>
          <w:sz w:val="24"/>
          <w:szCs w:val="24"/>
          <w:lang w:val="en-US"/>
        </w:rPr>
        <w:t>, time charter</w:t>
      </w:r>
      <w:r w:rsidRPr="00A4445F">
        <w:rPr>
          <w:rFonts w:ascii="Times New Roman" w:hAnsi="Times New Roman" w:cs="Times New Roman"/>
          <w:sz w:val="24"/>
          <w:szCs w:val="24"/>
          <w:lang w:val="tr-TR"/>
        </w:rPr>
        <w:t>parties</w:t>
      </w:r>
      <w:r w:rsidRPr="00A4445F">
        <w:rPr>
          <w:rFonts w:ascii="Times New Roman" w:hAnsi="Times New Roman" w:cs="Times New Roman"/>
          <w:sz w:val="24"/>
          <w:szCs w:val="24"/>
          <w:lang w:val="en-US"/>
        </w:rPr>
        <w:t>, voyage charter</w:t>
      </w:r>
      <w:r w:rsidRPr="00A4445F">
        <w:rPr>
          <w:rFonts w:ascii="Times New Roman" w:hAnsi="Times New Roman" w:cs="Times New Roman"/>
          <w:sz w:val="24"/>
          <w:szCs w:val="24"/>
          <w:lang w:val="tr-TR"/>
        </w:rPr>
        <w:t>parties</w:t>
      </w:r>
      <w:r w:rsidRPr="00A4445F">
        <w:rPr>
          <w:rFonts w:ascii="Times New Roman" w:hAnsi="Times New Roman" w:cs="Times New Roman"/>
          <w:sz w:val="24"/>
          <w:szCs w:val="24"/>
          <w:lang w:val="en-US"/>
        </w:rPr>
        <w:t xml:space="preserve"> and contracts of carriage</w:t>
      </w:r>
      <w:r w:rsidR="007D1D92">
        <w:rPr>
          <w:rFonts w:ascii="Times New Roman" w:hAnsi="Times New Roman" w:cs="Times New Roman"/>
          <w:sz w:val="24"/>
          <w:szCs w:val="24"/>
          <w:lang w:val="en-US"/>
        </w:rPr>
        <w:t xml:space="preserve"> by </w:t>
      </w:r>
      <w:proofErr w:type="gramStart"/>
      <w:r w:rsidR="007D1D92">
        <w:rPr>
          <w:rFonts w:ascii="Times New Roman" w:hAnsi="Times New Roman" w:cs="Times New Roman"/>
          <w:sz w:val="24"/>
          <w:szCs w:val="24"/>
          <w:lang w:val="en-US"/>
        </w:rPr>
        <w:t xml:space="preserve">sea </w:t>
      </w:r>
      <w:r w:rsidRPr="00A4445F">
        <w:rPr>
          <w:rFonts w:ascii="Times New Roman" w:hAnsi="Times New Roman" w:cs="Times New Roman"/>
          <w:sz w:val="24"/>
          <w:szCs w:val="24"/>
          <w:lang w:val="en-US"/>
        </w:rPr>
        <w:t>,</w:t>
      </w:r>
      <w:proofErr w:type="gramEnd"/>
      <w:r w:rsidRPr="00A4445F">
        <w:rPr>
          <w:rFonts w:ascii="Times New Roman" w:hAnsi="Times New Roman" w:cs="Times New Roman"/>
          <w:sz w:val="24"/>
          <w:szCs w:val="24"/>
          <w:lang w:val="en-US"/>
        </w:rPr>
        <w:t xml:space="preserve"> which are different types of maritime trade agreements, are used in printed form in practice. Most widely us</w:t>
      </w:r>
      <w:r>
        <w:rPr>
          <w:rFonts w:ascii="Times New Roman" w:hAnsi="Times New Roman" w:cs="Times New Roman"/>
          <w:sz w:val="24"/>
          <w:szCs w:val="24"/>
          <w:lang w:val="en-US"/>
        </w:rPr>
        <w:t>ed forms include the following clauses for the</w:t>
      </w:r>
      <w:r w:rsidRPr="001A33A1">
        <w:rPr>
          <w:rFonts w:ascii="Times New Roman" w:hAnsi="Times New Roman" w:cs="Times New Roman"/>
          <w:sz w:val="24"/>
          <w:szCs w:val="24"/>
          <w:lang w:val="en-US"/>
        </w:rPr>
        <w:t xml:space="preserve"> resolu</w:t>
      </w:r>
      <w:r>
        <w:rPr>
          <w:rFonts w:ascii="Times New Roman" w:hAnsi="Times New Roman" w:cs="Times New Roman"/>
          <w:sz w:val="24"/>
          <w:szCs w:val="24"/>
          <w:lang w:val="en-US"/>
        </w:rPr>
        <w:t xml:space="preserve">tion of maritime trade disputes such as; </w:t>
      </w:r>
    </w:p>
    <w:p w:rsidR="00A4445F" w:rsidRPr="007D1D92" w:rsidRDefault="00A4445F" w:rsidP="007D1D92">
      <w:pPr>
        <w:pStyle w:val="ListeParagraf"/>
        <w:numPr>
          <w:ilvl w:val="0"/>
          <w:numId w:val="35"/>
        </w:numPr>
        <w:jc w:val="both"/>
        <w:rPr>
          <w:rFonts w:ascii="Times New Roman" w:hAnsi="Times New Roman" w:cs="Times New Roman"/>
          <w:b/>
          <w:sz w:val="24"/>
          <w:szCs w:val="24"/>
          <w:lang w:val="en-US"/>
        </w:rPr>
      </w:pPr>
      <w:r w:rsidRPr="007D1D92">
        <w:rPr>
          <w:rFonts w:ascii="Times New Roman" w:hAnsi="Times New Roman" w:cs="Times New Roman"/>
          <w:b/>
          <w:sz w:val="24"/>
          <w:szCs w:val="24"/>
          <w:lang w:val="tr-TR"/>
        </w:rPr>
        <w:t xml:space="preserve">Bareboat  </w:t>
      </w:r>
      <w:r w:rsidRPr="007D1D92">
        <w:rPr>
          <w:rFonts w:ascii="Times New Roman" w:hAnsi="Times New Roman" w:cs="Times New Roman"/>
          <w:b/>
          <w:sz w:val="24"/>
          <w:szCs w:val="24"/>
          <w:lang w:val="en-US"/>
        </w:rPr>
        <w:t>Charter</w:t>
      </w:r>
      <w:r w:rsidR="007A2F9E">
        <w:rPr>
          <w:rFonts w:ascii="Times New Roman" w:hAnsi="Times New Roman" w:cs="Times New Roman"/>
          <w:b/>
          <w:sz w:val="24"/>
          <w:szCs w:val="24"/>
          <w:lang w:val="en-US"/>
        </w:rPr>
        <w:t xml:space="preserve">  </w:t>
      </w:r>
      <w:r w:rsidRPr="007D1D92">
        <w:rPr>
          <w:rFonts w:ascii="Times New Roman" w:hAnsi="Times New Roman" w:cs="Times New Roman"/>
          <w:b/>
          <w:sz w:val="24"/>
          <w:szCs w:val="24"/>
          <w:lang w:val="tr-TR"/>
        </w:rPr>
        <w:t>p</w:t>
      </w:r>
      <w:r w:rsidRPr="007D1D92">
        <w:rPr>
          <w:rFonts w:ascii="Times New Roman" w:hAnsi="Times New Roman" w:cs="Times New Roman"/>
          <w:b/>
          <w:sz w:val="24"/>
          <w:szCs w:val="24"/>
          <w:lang w:val="en-US"/>
        </w:rPr>
        <w:t xml:space="preserve">arty               </w:t>
      </w:r>
    </w:p>
    <w:p w:rsidR="00A4445F" w:rsidRPr="00A4445F" w:rsidRDefault="007D1D92" w:rsidP="00A4445F">
      <w:pPr>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Barecon</w:t>
      </w:r>
      <w:proofErr w:type="spellEnd"/>
      <w:r>
        <w:rPr>
          <w:rFonts w:ascii="Times New Roman" w:hAnsi="Times New Roman" w:cs="Times New Roman"/>
          <w:b/>
          <w:sz w:val="24"/>
          <w:szCs w:val="24"/>
          <w:lang w:val="en-US"/>
        </w:rPr>
        <w:t xml:space="preserve"> 2001  </w:t>
      </w:r>
      <w:r w:rsidR="00A4445F" w:rsidRPr="00A4445F">
        <w:rPr>
          <w:rFonts w:ascii="Times New Roman" w:hAnsi="Times New Roman" w:cs="Times New Roman"/>
          <w:b/>
          <w:sz w:val="24"/>
          <w:szCs w:val="24"/>
          <w:lang w:val="en-US"/>
        </w:rPr>
        <w:t xml:space="preserve"> </w:t>
      </w:r>
    </w:p>
    <w:p w:rsidR="00A4445F" w:rsidRPr="00A4445F" w:rsidRDefault="00A4445F" w:rsidP="00A4445F">
      <w:pPr>
        <w:jc w:val="both"/>
        <w:rPr>
          <w:rFonts w:ascii="Times New Roman" w:hAnsi="Times New Roman" w:cs="Times New Roman"/>
          <w:sz w:val="24"/>
          <w:szCs w:val="24"/>
        </w:rPr>
      </w:pPr>
      <w:r w:rsidRPr="00A4445F">
        <w:rPr>
          <w:rFonts w:ascii="Times New Roman" w:hAnsi="Times New Roman" w:cs="Times New Roman"/>
          <w:i/>
          <w:iCs/>
          <w:sz w:val="24"/>
          <w:szCs w:val="24"/>
          <w:lang w:val="en-US"/>
        </w:rPr>
        <w:t>Clause 35: Dispute Resolution</w:t>
      </w:r>
    </w:p>
    <w:p w:rsidR="00A4445F" w:rsidRPr="00A4445F" w:rsidRDefault="00A4445F" w:rsidP="00A4445F">
      <w:pPr>
        <w:jc w:val="both"/>
        <w:rPr>
          <w:rFonts w:ascii="Times New Roman" w:hAnsi="Times New Roman" w:cs="Times New Roman"/>
          <w:sz w:val="24"/>
          <w:szCs w:val="24"/>
        </w:rPr>
      </w:pPr>
      <w:r w:rsidRPr="00A4445F">
        <w:rPr>
          <w:rFonts w:ascii="Times New Roman" w:hAnsi="Times New Roman" w:cs="Times New Roman"/>
          <w:sz w:val="24"/>
          <w:szCs w:val="24"/>
          <w:lang w:val="en-US"/>
        </w:rPr>
        <w:lastRenderedPageBreak/>
        <w:t>Article 30:  «</w:t>
      </w:r>
      <w:r w:rsidRPr="00A4445F">
        <w:rPr>
          <w:rFonts w:ascii="Times New Roman" w:hAnsi="Times New Roman" w:cs="Times New Roman"/>
          <w:i/>
          <w:iCs/>
          <w:sz w:val="24"/>
          <w:szCs w:val="24"/>
          <w:lang w:val="en-US"/>
        </w:rPr>
        <w:t>This Contract shall be governed by and construed in accordance with English law and any dispute arising out of or in connection with this Contract shall be referred to arbitration in London in accordance with the Arbitration Act 1996 or any statutory modification or re-enactment thereof</w:t>
      </w:r>
      <w:r w:rsidRPr="00A4445F">
        <w:rPr>
          <w:rFonts w:ascii="Times New Roman" w:hAnsi="Times New Roman" w:cs="Times New Roman"/>
          <w:i/>
          <w:iCs/>
          <w:sz w:val="24"/>
          <w:szCs w:val="24"/>
          <w:lang w:val="tr-TR"/>
        </w:rPr>
        <w:t xml:space="preserve"> save to the extent necessary to give effect to the provisions of this Clause.</w:t>
      </w:r>
    </w:p>
    <w:p w:rsidR="00A4445F" w:rsidRDefault="007D1D92" w:rsidP="00A4445F">
      <w:pPr>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c</w:t>
      </w:r>
      <w:r w:rsidR="00A4445F">
        <w:rPr>
          <w:rFonts w:ascii="Times New Roman" w:hAnsi="Times New Roman" w:cs="Times New Roman"/>
          <w:sz w:val="24"/>
          <w:szCs w:val="24"/>
          <w:lang w:val="en-US"/>
        </w:rPr>
        <w:t xml:space="preserve">lause in </w:t>
      </w:r>
      <w:proofErr w:type="gramStart"/>
      <w:r w:rsidR="00A4445F">
        <w:rPr>
          <w:rFonts w:ascii="Times New Roman" w:hAnsi="Times New Roman" w:cs="Times New Roman"/>
          <w:sz w:val="24"/>
          <w:szCs w:val="24"/>
          <w:lang w:val="en-US"/>
        </w:rPr>
        <w:t xml:space="preserve">general </w:t>
      </w:r>
      <w:r w:rsidR="00A4445F" w:rsidRPr="00A4445F">
        <w:rPr>
          <w:rFonts w:ascii="Times New Roman" w:hAnsi="Times New Roman" w:cs="Times New Roman"/>
          <w:sz w:val="24"/>
          <w:szCs w:val="24"/>
          <w:lang w:val="en-US"/>
        </w:rPr>
        <w:t xml:space="preserve"> Arbitration</w:t>
      </w:r>
      <w:proofErr w:type="gramEnd"/>
      <w:r w:rsidR="00A4445F" w:rsidRPr="00A4445F">
        <w:rPr>
          <w:rFonts w:ascii="Times New Roman" w:hAnsi="Times New Roman" w:cs="Times New Roman"/>
          <w:sz w:val="24"/>
          <w:szCs w:val="24"/>
          <w:lang w:val="en-US"/>
        </w:rPr>
        <w:t xml:space="preserve"> Act 1996 will apply also if London is chosen as the place of arbitration.</w:t>
      </w:r>
    </w:p>
    <w:p w:rsidR="00A4445F" w:rsidRPr="007D1D92" w:rsidRDefault="00294FDB" w:rsidP="007D1D92">
      <w:pPr>
        <w:pStyle w:val="ListeParagraf"/>
        <w:numPr>
          <w:ilvl w:val="0"/>
          <w:numId w:val="35"/>
        </w:numPr>
        <w:jc w:val="both"/>
        <w:rPr>
          <w:rFonts w:ascii="Times New Roman" w:hAnsi="Times New Roman" w:cs="Times New Roman"/>
          <w:b/>
          <w:sz w:val="24"/>
          <w:szCs w:val="24"/>
        </w:rPr>
      </w:pPr>
      <w:r w:rsidRPr="007D1D92">
        <w:rPr>
          <w:rFonts w:ascii="Times New Roman" w:hAnsi="Times New Roman" w:cs="Times New Roman"/>
          <w:b/>
          <w:sz w:val="24"/>
          <w:szCs w:val="24"/>
          <w:lang w:val="en-US"/>
        </w:rPr>
        <w:t>Time Charter</w:t>
      </w:r>
      <w:r w:rsidR="007A2F9E">
        <w:rPr>
          <w:rFonts w:ascii="Times New Roman" w:hAnsi="Times New Roman" w:cs="Times New Roman"/>
          <w:b/>
          <w:sz w:val="24"/>
          <w:szCs w:val="24"/>
          <w:lang w:val="en-US"/>
        </w:rPr>
        <w:t xml:space="preserve"> </w:t>
      </w:r>
      <w:r w:rsidR="007D1D92">
        <w:rPr>
          <w:rFonts w:ascii="Times New Roman" w:hAnsi="Times New Roman" w:cs="Times New Roman"/>
          <w:b/>
          <w:sz w:val="24"/>
          <w:szCs w:val="24"/>
          <w:lang w:val="tr-TR"/>
        </w:rPr>
        <w:t>party</w:t>
      </w:r>
      <w:r w:rsidR="00A4445F" w:rsidRPr="007D1D92">
        <w:rPr>
          <w:rFonts w:ascii="Times New Roman" w:hAnsi="Times New Roman" w:cs="Times New Roman"/>
          <w:b/>
          <w:sz w:val="24"/>
          <w:szCs w:val="24"/>
          <w:lang w:val="en-US"/>
        </w:rPr>
        <w:t xml:space="preserve">               </w:t>
      </w:r>
    </w:p>
    <w:p w:rsidR="00364DF5" w:rsidRPr="00A4445F" w:rsidRDefault="00294FDB" w:rsidP="00A4445F">
      <w:pPr>
        <w:jc w:val="both"/>
        <w:rPr>
          <w:rFonts w:ascii="Times New Roman" w:hAnsi="Times New Roman" w:cs="Times New Roman"/>
          <w:b/>
          <w:sz w:val="24"/>
          <w:szCs w:val="24"/>
        </w:rPr>
      </w:pPr>
      <w:proofErr w:type="gramStart"/>
      <w:r w:rsidRPr="00A4445F">
        <w:rPr>
          <w:rFonts w:ascii="Times New Roman" w:hAnsi="Times New Roman" w:cs="Times New Roman"/>
          <w:b/>
          <w:sz w:val="24"/>
          <w:szCs w:val="24"/>
          <w:lang w:val="en-US"/>
        </w:rPr>
        <w:t>NYPE  (</w:t>
      </w:r>
      <w:proofErr w:type="gramEnd"/>
      <w:r w:rsidRPr="00A4445F">
        <w:rPr>
          <w:rFonts w:ascii="Times New Roman" w:hAnsi="Times New Roman" w:cs="Times New Roman"/>
          <w:b/>
          <w:sz w:val="24"/>
          <w:szCs w:val="24"/>
          <w:lang w:val="en-US"/>
        </w:rPr>
        <w:t xml:space="preserve">New York Produce Exchange Form) </w:t>
      </w:r>
    </w:p>
    <w:p w:rsidR="007D1D92" w:rsidRDefault="00A4445F" w:rsidP="00A4445F">
      <w:pPr>
        <w:jc w:val="both"/>
        <w:rPr>
          <w:rFonts w:ascii="Times New Roman" w:hAnsi="Times New Roman" w:cs="Times New Roman"/>
          <w:sz w:val="24"/>
          <w:szCs w:val="24"/>
          <w:lang w:val="en-US"/>
        </w:rPr>
      </w:pPr>
      <w:r w:rsidRPr="00A4445F">
        <w:rPr>
          <w:rFonts w:ascii="Times New Roman" w:hAnsi="Times New Roman" w:cs="Times New Roman"/>
          <w:sz w:val="24"/>
          <w:szCs w:val="24"/>
          <w:lang w:val="en-US"/>
        </w:rPr>
        <w:t xml:space="preserve">Article </w:t>
      </w:r>
      <w:proofErr w:type="gramStart"/>
      <w:r w:rsidRPr="00A4445F">
        <w:rPr>
          <w:rFonts w:ascii="Times New Roman" w:hAnsi="Times New Roman" w:cs="Times New Roman"/>
          <w:sz w:val="24"/>
          <w:szCs w:val="24"/>
          <w:lang w:val="en-US"/>
        </w:rPr>
        <w:t xml:space="preserve">17 </w:t>
      </w:r>
      <w:r>
        <w:rPr>
          <w:rFonts w:ascii="Times New Roman" w:hAnsi="Times New Roman" w:cs="Times New Roman"/>
          <w:b/>
          <w:bCs/>
          <w:sz w:val="24"/>
          <w:szCs w:val="24"/>
          <w:lang w:val="en-US"/>
        </w:rPr>
        <w:t xml:space="preserve"> </w:t>
      </w:r>
      <w:r w:rsidRPr="00A4445F">
        <w:rPr>
          <w:rFonts w:ascii="Times New Roman" w:hAnsi="Times New Roman" w:cs="Times New Roman"/>
          <w:b/>
          <w:bCs/>
          <w:sz w:val="24"/>
          <w:szCs w:val="24"/>
          <w:lang w:val="en-US"/>
        </w:rPr>
        <w:t>«</w:t>
      </w:r>
      <w:proofErr w:type="gramEnd"/>
      <w:r>
        <w:rPr>
          <w:rFonts w:ascii="Times New Roman" w:hAnsi="Times New Roman" w:cs="Times New Roman"/>
          <w:sz w:val="24"/>
          <w:szCs w:val="24"/>
          <w:lang w:val="en-US"/>
        </w:rPr>
        <w:t xml:space="preserve">Arbitration Clause» </w:t>
      </w:r>
      <w:r w:rsidRPr="00A4445F">
        <w:rPr>
          <w:rFonts w:ascii="Times New Roman" w:hAnsi="Times New Roman" w:cs="Times New Roman"/>
          <w:sz w:val="24"/>
          <w:szCs w:val="24"/>
          <w:lang w:val="en-US"/>
        </w:rPr>
        <w:t xml:space="preserve"> of  the NYPE standard time charter</w:t>
      </w:r>
      <w:r w:rsidR="007A2F9E">
        <w:rPr>
          <w:rFonts w:ascii="Times New Roman" w:hAnsi="Times New Roman" w:cs="Times New Roman"/>
          <w:sz w:val="24"/>
          <w:szCs w:val="24"/>
          <w:lang w:val="en-US"/>
        </w:rPr>
        <w:t xml:space="preserve"> </w:t>
      </w:r>
      <w:r w:rsidRPr="00A4445F">
        <w:rPr>
          <w:rFonts w:ascii="Times New Roman" w:hAnsi="Times New Roman" w:cs="Times New Roman"/>
          <w:sz w:val="24"/>
          <w:szCs w:val="24"/>
          <w:lang w:val="en-US"/>
        </w:rPr>
        <w:t>party, amended in 1913, 1921, 1931 and 1946, specifies the place of arbitration as New York.</w:t>
      </w:r>
      <w:r>
        <w:rPr>
          <w:rFonts w:ascii="Times New Roman" w:hAnsi="Times New Roman" w:cs="Times New Roman"/>
          <w:sz w:val="24"/>
          <w:szCs w:val="24"/>
        </w:rPr>
        <w:t xml:space="preserve"> </w:t>
      </w:r>
      <w:r w:rsidRPr="00A4445F">
        <w:rPr>
          <w:rFonts w:ascii="Times New Roman" w:hAnsi="Times New Roman" w:cs="Times New Roman"/>
          <w:sz w:val="24"/>
          <w:szCs w:val="24"/>
          <w:lang w:val="en-US"/>
        </w:rPr>
        <w:t xml:space="preserve">This form was reviewed in 1981 and 1993, and NYPE 93 became effective. </w:t>
      </w:r>
    </w:p>
    <w:p w:rsidR="00A4445F" w:rsidRPr="00A4445F" w:rsidRDefault="007D1D92" w:rsidP="00A4445F">
      <w:pPr>
        <w:jc w:val="both"/>
        <w:rPr>
          <w:rFonts w:ascii="Times New Roman" w:hAnsi="Times New Roman" w:cs="Times New Roman"/>
          <w:sz w:val="24"/>
          <w:szCs w:val="24"/>
        </w:rPr>
      </w:pPr>
      <w:r>
        <w:rPr>
          <w:rFonts w:ascii="Times New Roman" w:hAnsi="Times New Roman" w:cs="Times New Roman"/>
          <w:sz w:val="24"/>
          <w:szCs w:val="24"/>
          <w:lang w:val="en-US"/>
        </w:rPr>
        <w:t xml:space="preserve"> In this form</w:t>
      </w:r>
      <w:r w:rsidR="00A4445F" w:rsidRPr="00A4445F">
        <w:rPr>
          <w:rFonts w:ascii="Times New Roman" w:hAnsi="Times New Roman" w:cs="Times New Roman"/>
          <w:sz w:val="24"/>
          <w:szCs w:val="24"/>
          <w:lang w:val="en-US"/>
        </w:rPr>
        <w:t xml:space="preserve"> under </w:t>
      </w:r>
      <w:r w:rsidR="00A4445F">
        <w:rPr>
          <w:rFonts w:ascii="Times New Roman" w:hAnsi="Times New Roman" w:cs="Times New Roman"/>
          <w:b/>
          <w:bCs/>
          <w:sz w:val="24"/>
          <w:szCs w:val="24"/>
          <w:lang w:val="en-US"/>
        </w:rPr>
        <w:t xml:space="preserve">Article </w:t>
      </w:r>
      <w:proofErr w:type="gramStart"/>
      <w:r w:rsidR="00A4445F">
        <w:rPr>
          <w:rFonts w:ascii="Times New Roman" w:hAnsi="Times New Roman" w:cs="Times New Roman"/>
          <w:b/>
          <w:bCs/>
          <w:sz w:val="24"/>
          <w:szCs w:val="24"/>
          <w:lang w:val="en-US"/>
        </w:rPr>
        <w:t xml:space="preserve">45  </w:t>
      </w:r>
      <w:r w:rsidR="00A4445F" w:rsidRPr="00A4445F">
        <w:rPr>
          <w:rFonts w:ascii="Times New Roman" w:hAnsi="Times New Roman" w:cs="Times New Roman"/>
          <w:b/>
          <w:bCs/>
          <w:sz w:val="24"/>
          <w:szCs w:val="24"/>
          <w:lang w:val="en-US"/>
        </w:rPr>
        <w:t>«</w:t>
      </w:r>
      <w:proofErr w:type="gramEnd"/>
      <w:r>
        <w:rPr>
          <w:rFonts w:ascii="Times New Roman" w:hAnsi="Times New Roman" w:cs="Times New Roman"/>
          <w:sz w:val="24"/>
          <w:szCs w:val="24"/>
          <w:lang w:val="en-US"/>
        </w:rPr>
        <w:t xml:space="preserve">Arbitration», </w:t>
      </w:r>
      <w:r w:rsidR="00A4445F" w:rsidRPr="00A4445F">
        <w:rPr>
          <w:rFonts w:ascii="Times New Roman" w:hAnsi="Times New Roman" w:cs="Times New Roman"/>
          <w:sz w:val="24"/>
          <w:szCs w:val="24"/>
          <w:lang w:val="en-US"/>
        </w:rPr>
        <w:t xml:space="preserve"> there are two options as for the resolution of disputes between parties: </w:t>
      </w:r>
    </w:p>
    <w:p w:rsidR="00364DF5" w:rsidRPr="00A4445F" w:rsidRDefault="00294FDB" w:rsidP="00A4445F">
      <w:pPr>
        <w:numPr>
          <w:ilvl w:val="0"/>
          <w:numId w:val="17"/>
        </w:numPr>
        <w:jc w:val="both"/>
        <w:rPr>
          <w:rFonts w:ascii="Times New Roman" w:hAnsi="Times New Roman" w:cs="Times New Roman"/>
          <w:sz w:val="24"/>
          <w:szCs w:val="24"/>
        </w:rPr>
      </w:pPr>
      <w:r w:rsidRPr="00A4445F">
        <w:rPr>
          <w:rFonts w:ascii="Times New Roman" w:hAnsi="Times New Roman" w:cs="Times New Roman"/>
          <w:sz w:val="24"/>
          <w:szCs w:val="24"/>
          <w:lang w:val="en-US"/>
        </w:rPr>
        <w:t>Arbitration in New York according to United States law</w:t>
      </w:r>
    </w:p>
    <w:p w:rsidR="00364DF5" w:rsidRPr="00A4445F" w:rsidRDefault="00294FDB" w:rsidP="00A4445F">
      <w:pPr>
        <w:numPr>
          <w:ilvl w:val="0"/>
          <w:numId w:val="17"/>
        </w:numPr>
        <w:jc w:val="both"/>
        <w:rPr>
          <w:rFonts w:ascii="Times New Roman" w:hAnsi="Times New Roman" w:cs="Times New Roman"/>
          <w:sz w:val="24"/>
          <w:szCs w:val="24"/>
        </w:rPr>
      </w:pPr>
      <w:r w:rsidRPr="00A4445F">
        <w:rPr>
          <w:rFonts w:ascii="Times New Roman" w:hAnsi="Times New Roman" w:cs="Times New Roman"/>
          <w:sz w:val="24"/>
          <w:szCs w:val="24"/>
          <w:lang w:val="en-US"/>
        </w:rPr>
        <w:t xml:space="preserve">Arbitration in London according to English law </w:t>
      </w:r>
    </w:p>
    <w:p w:rsidR="00A4445F" w:rsidRDefault="00A4445F" w:rsidP="00A4445F">
      <w:pPr>
        <w:jc w:val="both"/>
        <w:rPr>
          <w:rFonts w:ascii="Times New Roman" w:hAnsi="Times New Roman" w:cs="Times New Roman"/>
          <w:sz w:val="24"/>
          <w:szCs w:val="24"/>
          <w:lang w:val="en-US"/>
        </w:rPr>
      </w:pPr>
      <w:r w:rsidRPr="00A4445F">
        <w:rPr>
          <w:rFonts w:ascii="Times New Roman" w:hAnsi="Times New Roman" w:cs="Times New Roman"/>
          <w:sz w:val="24"/>
          <w:szCs w:val="24"/>
          <w:lang w:val="en-US"/>
        </w:rPr>
        <w:t>One of these options shall be preferred by striking out the other.</w:t>
      </w:r>
    </w:p>
    <w:p w:rsidR="00A4445F" w:rsidRPr="0035210F" w:rsidRDefault="00294FDB" w:rsidP="007D1D92">
      <w:pPr>
        <w:pStyle w:val="ListeParagraf"/>
        <w:numPr>
          <w:ilvl w:val="0"/>
          <w:numId w:val="35"/>
        </w:numPr>
        <w:jc w:val="both"/>
        <w:rPr>
          <w:rFonts w:ascii="Times New Roman" w:hAnsi="Times New Roman" w:cs="Times New Roman"/>
          <w:b/>
          <w:sz w:val="24"/>
          <w:szCs w:val="24"/>
        </w:rPr>
      </w:pPr>
      <w:r w:rsidRPr="0035210F">
        <w:rPr>
          <w:rFonts w:ascii="Times New Roman" w:hAnsi="Times New Roman" w:cs="Times New Roman"/>
          <w:b/>
          <w:sz w:val="24"/>
          <w:szCs w:val="24"/>
          <w:lang w:val="en-US"/>
        </w:rPr>
        <w:t>Voyage Charter</w:t>
      </w:r>
      <w:r w:rsidRPr="0035210F">
        <w:rPr>
          <w:rFonts w:ascii="Times New Roman" w:hAnsi="Times New Roman" w:cs="Times New Roman"/>
          <w:b/>
          <w:sz w:val="24"/>
          <w:szCs w:val="24"/>
          <w:lang w:val="tr-TR"/>
        </w:rPr>
        <w:t>p</w:t>
      </w:r>
      <w:r w:rsidRPr="0035210F">
        <w:rPr>
          <w:rFonts w:ascii="Times New Roman" w:hAnsi="Times New Roman" w:cs="Times New Roman"/>
          <w:b/>
          <w:sz w:val="24"/>
          <w:szCs w:val="24"/>
          <w:lang w:val="en-US"/>
        </w:rPr>
        <w:t xml:space="preserve">arties                     </w:t>
      </w:r>
    </w:p>
    <w:p w:rsidR="00364DF5" w:rsidRPr="00A4445F" w:rsidRDefault="00294FDB" w:rsidP="00A4445F">
      <w:pPr>
        <w:jc w:val="both"/>
        <w:rPr>
          <w:rFonts w:ascii="Times New Roman" w:hAnsi="Times New Roman" w:cs="Times New Roman"/>
          <w:b/>
          <w:sz w:val="24"/>
          <w:szCs w:val="24"/>
        </w:rPr>
      </w:pPr>
      <w:proofErr w:type="spellStart"/>
      <w:r w:rsidRPr="00A4445F">
        <w:rPr>
          <w:rFonts w:ascii="Times New Roman" w:hAnsi="Times New Roman" w:cs="Times New Roman"/>
          <w:b/>
          <w:sz w:val="24"/>
          <w:szCs w:val="24"/>
          <w:lang w:val="en-US"/>
        </w:rPr>
        <w:t>Gencon</w:t>
      </w:r>
      <w:proofErr w:type="spellEnd"/>
      <w:r w:rsidR="007D1D92">
        <w:rPr>
          <w:rFonts w:ascii="Times New Roman" w:hAnsi="Times New Roman" w:cs="Times New Roman"/>
          <w:b/>
          <w:sz w:val="24"/>
          <w:szCs w:val="24"/>
          <w:lang w:val="en-US"/>
        </w:rPr>
        <w:t xml:space="preserve"> 1994</w:t>
      </w:r>
      <w:r w:rsidRPr="00A4445F">
        <w:rPr>
          <w:rFonts w:ascii="Times New Roman" w:hAnsi="Times New Roman" w:cs="Times New Roman"/>
          <w:b/>
          <w:sz w:val="24"/>
          <w:szCs w:val="24"/>
          <w:lang w:val="en-US"/>
        </w:rPr>
        <w:t xml:space="preserve"> </w:t>
      </w:r>
    </w:p>
    <w:p w:rsidR="00A4445F" w:rsidRPr="00A4445F" w:rsidRDefault="00A4445F" w:rsidP="00A4445F">
      <w:pPr>
        <w:jc w:val="both"/>
        <w:rPr>
          <w:rFonts w:ascii="Times New Roman" w:hAnsi="Times New Roman" w:cs="Times New Roman"/>
          <w:sz w:val="24"/>
          <w:szCs w:val="24"/>
        </w:rPr>
      </w:pPr>
      <w:proofErr w:type="spellStart"/>
      <w:r w:rsidRPr="00A4445F">
        <w:rPr>
          <w:rFonts w:ascii="Times New Roman" w:hAnsi="Times New Roman" w:cs="Times New Roman"/>
          <w:sz w:val="24"/>
          <w:szCs w:val="24"/>
          <w:lang w:val="en-US"/>
        </w:rPr>
        <w:t>Gencon</w:t>
      </w:r>
      <w:proofErr w:type="spellEnd"/>
      <w:r w:rsidRPr="00A4445F">
        <w:rPr>
          <w:rFonts w:ascii="Times New Roman" w:hAnsi="Times New Roman" w:cs="Times New Roman"/>
          <w:sz w:val="24"/>
          <w:szCs w:val="24"/>
          <w:lang w:val="en-US"/>
        </w:rPr>
        <w:t xml:space="preserve"> charter</w:t>
      </w:r>
      <w:r w:rsidR="007A2F9E">
        <w:rPr>
          <w:rFonts w:ascii="Times New Roman" w:hAnsi="Times New Roman" w:cs="Times New Roman"/>
          <w:sz w:val="24"/>
          <w:szCs w:val="24"/>
          <w:lang w:val="en-US"/>
        </w:rPr>
        <w:t xml:space="preserve"> </w:t>
      </w:r>
      <w:r w:rsidRPr="00A4445F">
        <w:rPr>
          <w:rFonts w:ascii="Times New Roman" w:hAnsi="Times New Roman" w:cs="Times New Roman"/>
          <w:sz w:val="24"/>
          <w:szCs w:val="24"/>
          <w:lang w:val="en-US"/>
        </w:rPr>
        <w:t xml:space="preserve">party was reviewed and updated in 1922, 1976 and 1994.  </w:t>
      </w:r>
      <w:proofErr w:type="spellStart"/>
      <w:r w:rsidRPr="00A4445F">
        <w:rPr>
          <w:rFonts w:ascii="Times New Roman" w:hAnsi="Times New Roman" w:cs="Times New Roman"/>
          <w:sz w:val="24"/>
          <w:szCs w:val="24"/>
          <w:lang w:val="en-US"/>
        </w:rPr>
        <w:t>Gencon</w:t>
      </w:r>
      <w:proofErr w:type="spellEnd"/>
      <w:r w:rsidRPr="00A4445F">
        <w:rPr>
          <w:rFonts w:ascii="Times New Roman" w:hAnsi="Times New Roman" w:cs="Times New Roman"/>
          <w:sz w:val="24"/>
          <w:szCs w:val="24"/>
          <w:lang w:val="en-US"/>
        </w:rPr>
        <w:t xml:space="preserve"> 1922 and 1976 do not contain an arbitration clause.</w:t>
      </w:r>
      <w:r w:rsidR="007D1D92">
        <w:rPr>
          <w:rFonts w:ascii="Times New Roman" w:hAnsi="Times New Roman" w:cs="Times New Roman"/>
          <w:sz w:val="24"/>
          <w:szCs w:val="24"/>
          <w:lang w:val="en-US"/>
        </w:rPr>
        <w:t xml:space="preserve"> </w:t>
      </w:r>
      <w:r w:rsidR="0035210F">
        <w:rPr>
          <w:rFonts w:ascii="Times New Roman" w:hAnsi="Times New Roman" w:cs="Times New Roman"/>
          <w:sz w:val="24"/>
          <w:szCs w:val="24"/>
        </w:rPr>
        <w:t xml:space="preserve"> </w:t>
      </w:r>
      <w:r w:rsidR="0035210F">
        <w:rPr>
          <w:rFonts w:ascii="Times New Roman" w:hAnsi="Times New Roman" w:cs="Times New Roman"/>
          <w:sz w:val="24"/>
          <w:szCs w:val="24"/>
          <w:lang w:val="en-US"/>
        </w:rPr>
        <w:t xml:space="preserve">In </w:t>
      </w:r>
      <w:proofErr w:type="spellStart"/>
      <w:r w:rsidR="0035210F">
        <w:rPr>
          <w:rFonts w:ascii="Times New Roman" w:hAnsi="Times New Roman" w:cs="Times New Roman"/>
          <w:sz w:val="24"/>
          <w:szCs w:val="24"/>
          <w:lang w:val="en-US"/>
        </w:rPr>
        <w:t>Gencon</w:t>
      </w:r>
      <w:proofErr w:type="spellEnd"/>
      <w:r w:rsidR="0035210F">
        <w:rPr>
          <w:rFonts w:ascii="Times New Roman" w:hAnsi="Times New Roman" w:cs="Times New Roman"/>
          <w:sz w:val="24"/>
          <w:szCs w:val="24"/>
          <w:lang w:val="en-US"/>
        </w:rPr>
        <w:t xml:space="preserve"> 1994, however</w:t>
      </w:r>
      <w:r w:rsidRPr="00A4445F">
        <w:rPr>
          <w:rFonts w:ascii="Times New Roman" w:hAnsi="Times New Roman" w:cs="Times New Roman"/>
          <w:sz w:val="24"/>
          <w:szCs w:val="24"/>
          <w:lang w:val="en-US"/>
        </w:rPr>
        <w:t xml:space="preserve"> three options are provided under Clause 25 / Article 19: </w:t>
      </w:r>
    </w:p>
    <w:p w:rsidR="00A4445F" w:rsidRPr="00A4445F" w:rsidRDefault="0035210F" w:rsidP="00A4445F">
      <w:pPr>
        <w:jc w:val="both"/>
        <w:rPr>
          <w:rFonts w:ascii="Times New Roman" w:hAnsi="Times New Roman" w:cs="Times New Roman"/>
          <w:sz w:val="24"/>
          <w:szCs w:val="24"/>
        </w:rPr>
      </w:pPr>
      <w:r>
        <w:rPr>
          <w:rFonts w:ascii="Times New Roman" w:hAnsi="Times New Roman" w:cs="Times New Roman"/>
          <w:sz w:val="24"/>
          <w:szCs w:val="24"/>
          <w:lang w:val="en-US"/>
        </w:rPr>
        <w:t>a.</w:t>
      </w:r>
      <w:r w:rsidR="00A4445F" w:rsidRPr="00A4445F">
        <w:rPr>
          <w:rFonts w:ascii="Times New Roman" w:hAnsi="Times New Roman" w:cs="Times New Roman"/>
          <w:sz w:val="24"/>
          <w:szCs w:val="24"/>
          <w:lang w:val="en-US"/>
        </w:rPr>
        <w:t xml:space="preserve"> English law as the governing law, and London as the place of arbitration</w:t>
      </w:r>
    </w:p>
    <w:p w:rsidR="00A4445F" w:rsidRPr="00A4445F" w:rsidRDefault="0035210F" w:rsidP="00A4445F">
      <w:pPr>
        <w:jc w:val="both"/>
        <w:rPr>
          <w:rFonts w:ascii="Times New Roman" w:hAnsi="Times New Roman" w:cs="Times New Roman"/>
          <w:sz w:val="24"/>
          <w:szCs w:val="24"/>
        </w:rPr>
      </w:pPr>
      <w:r>
        <w:rPr>
          <w:rFonts w:ascii="Times New Roman" w:hAnsi="Times New Roman" w:cs="Times New Roman"/>
          <w:sz w:val="24"/>
          <w:szCs w:val="24"/>
          <w:lang w:val="en-US"/>
        </w:rPr>
        <w:t>b.</w:t>
      </w:r>
      <w:r w:rsidR="00A4445F" w:rsidRPr="00A4445F">
        <w:rPr>
          <w:rFonts w:ascii="Times New Roman" w:hAnsi="Times New Roman" w:cs="Times New Roman"/>
          <w:sz w:val="24"/>
          <w:szCs w:val="24"/>
          <w:lang w:val="en-US"/>
        </w:rPr>
        <w:t xml:space="preserve"> United States law as the governing law, and New York as the place of arbitration</w:t>
      </w:r>
    </w:p>
    <w:p w:rsidR="00A4445F" w:rsidRPr="00A4445F" w:rsidRDefault="0035210F" w:rsidP="00A4445F">
      <w:pPr>
        <w:jc w:val="both"/>
        <w:rPr>
          <w:rFonts w:ascii="Times New Roman" w:hAnsi="Times New Roman" w:cs="Times New Roman"/>
          <w:sz w:val="24"/>
          <w:szCs w:val="24"/>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w:t>
      </w:r>
      <w:r w:rsidR="00A4445F" w:rsidRPr="00A4445F">
        <w:rPr>
          <w:rFonts w:ascii="Times New Roman" w:hAnsi="Times New Roman" w:cs="Times New Roman"/>
          <w:sz w:val="24"/>
          <w:szCs w:val="24"/>
          <w:lang w:val="en-US"/>
        </w:rPr>
        <w:t>the law of a country to be agreed upon by the parties, and that country as the place of arbitration</w:t>
      </w:r>
    </w:p>
    <w:p w:rsidR="00A4445F" w:rsidRPr="00A4445F" w:rsidRDefault="00A4445F" w:rsidP="00A4445F">
      <w:pPr>
        <w:jc w:val="both"/>
        <w:rPr>
          <w:rFonts w:ascii="Times New Roman" w:hAnsi="Times New Roman" w:cs="Times New Roman"/>
          <w:sz w:val="24"/>
          <w:szCs w:val="24"/>
        </w:rPr>
      </w:pPr>
      <w:r w:rsidRPr="00A4445F">
        <w:rPr>
          <w:rFonts w:ascii="Times New Roman" w:hAnsi="Times New Roman" w:cs="Times New Roman"/>
          <w:sz w:val="24"/>
          <w:szCs w:val="24"/>
          <w:lang w:val="en-US"/>
        </w:rPr>
        <w:t xml:space="preserve">In cases where none of the options is chosen, English law shall be the governing law and disputes shall be resolved through arbitration in London. In other words, option (a) is the default option. </w:t>
      </w:r>
    </w:p>
    <w:p w:rsidR="00364DF5" w:rsidRPr="0035210F" w:rsidRDefault="00294FDB" w:rsidP="007D1D92">
      <w:pPr>
        <w:pStyle w:val="ListeParagraf"/>
        <w:numPr>
          <w:ilvl w:val="0"/>
          <w:numId w:val="35"/>
        </w:numPr>
        <w:jc w:val="both"/>
        <w:rPr>
          <w:rFonts w:ascii="Times New Roman" w:hAnsi="Times New Roman" w:cs="Times New Roman"/>
          <w:b/>
          <w:sz w:val="24"/>
          <w:szCs w:val="24"/>
        </w:rPr>
      </w:pPr>
      <w:r w:rsidRPr="0035210F">
        <w:rPr>
          <w:rFonts w:ascii="Times New Roman" w:hAnsi="Times New Roman" w:cs="Times New Roman"/>
          <w:b/>
          <w:sz w:val="24"/>
          <w:szCs w:val="24"/>
          <w:lang w:val="en-US"/>
        </w:rPr>
        <w:t>Carriage</w:t>
      </w:r>
      <w:r w:rsidRPr="0035210F">
        <w:rPr>
          <w:rFonts w:ascii="Times New Roman" w:hAnsi="Times New Roman" w:cs="Times New Roman"/>
          <w:b/>
          <w:sz w:val="24"/>
          <w:szCs w:val="24"/>
          <w:lang w:val="tr-TR"/>
        </w:rPr>
        <w:t xml:space="preserve"> contracts of goods by sea</w:t>
      </w:r>
      <w:r w:rsidRPr="0035210F">
        <w:rPr>
          <w:rFonts w:ascii="Times New Roman" w:hAnsi="Times New Roman" w:cs="Times New Roman"/>
          <w:b/>
          <w:sz w:val="24"/>
          <w:szCs w:val="24"/>
          <w:lang w:val="en-US"/>
        </w:rPr>
        <w:t xml:space="preserve"> </w:t>
      </w:r>
    </w:p>
    <w:p w:rsidR="0035210F" w:rsidRPr="0035210F" w:rsidRDefault="0035210F" w:rsidP="0035210F">
      <w:pPr>
        <w:jc w:val="both"/>
        <w:rPr>
          <w:rFonts w:ascii="Times New Roman" w:hAnsi="Times New Roman" w:cs="Times New Roman"/>
          <w:sz w:val="24"/>
          <w:szCs w:val="24"/>
        </w:rPr>
      </w:pPr>
      <w:r w:rsidRPr="0035210F">
        <w:rPr>
          <w:rFonts w:ascii="Times New Roman" w:hAnsi="Times New Roman" w:cs="Times New Roman"/>
          <w:sz w:val="24"/>
          <w:szCs w:val="24"/>
          <w:lang w:val="en-US"/>
        </w:rPr>
        <w:lastRenderedPageBreak/>
        <w:t>In practice</w:t>
      </w:r>
      <w:r w:rsidRPr="0035210F">
        <w:rPr>
          <w:rFonts w:ascii="Times New Roman" w:hAnsi="Times New Roman" w:cs="Times New Roman"/>
          <w:sz w:val="24"/>
          <w:szCs w:val="24"/>
          <w:lang w:val="tr-TR"/>
        </w:rPr>
        <w:t xml:space="preserve"> under the carriage contracts of goods by </w:t>
      </w:r>
      <w:proofErr w:type="gramStart"/>
      <w:r w:rsidRPr="0035210F">
        <w:rPr>
          <w:rFonts w:ascii="Times New Roman" w:hAnsi="Times New Roman" w:cs="Times New Roman"/>
          <w:sz w:val="24"/>
          <w:szCs w:val="24"/>
          <w:lang w:val="tr-TR"/>
        </w:rPr>
        <w:t>sea  when</w:t>
      </w:r>
      <w:proofErr w:type="gramEnd"/>
      <w:r w:rsidRPr="0035210F">
        <w:rPr>
          <w:rFonts w:ascii="Times New Roman" w:hAnsi="Times New Roman" w:cs="Times New Roman"/>
          <w:sz w:val="24"/>
          <w:szCs w:val="24"/>
          <w:lang w:val="tr-TR"/>
        </w:rPr>
        <w:t xml:space="preserve"> a  b</w:t>
      </w:r>
      <w:r w:rsidRPr="0035210F">
        <w:rPr>
          <w:rFonts w:ascii="Times New Roman" w:hAnsi="Times New Roman" w:cs="Times New Roman"/>
          <w:sz w:val="24"/>
          <w:szCs w:val="24"/>
          <w:lang w:val="en-US"/>
        </w:rPr>
        <w:t xml:space="preserve">ill of lading is issued, </w:t>
      </w:r>
      <w:r w:rsidRPr="0035210F">
        <w:rPr>
          <w:rFonts w:ascii="Times New Roman" w:hAnsi="Times New Roman" w:cs="Times New Roman"/>
          <w:sz w:val="24"/>
          <w:szCs w:val="24"/>
          <w:lang w:val="tr-TR"/>
        </w:rPr>
        <w:t xml:space="preserve"> there is no need to </w:t>
      </w:r>
      <w:r w:rsidRPr="0035210F">
        <w:rPr>
          <w:rFonts w:ascii="Times New Roman" w:hAnsi="Times New Roman" w:cs="Times New Roman"/>
          <w:sz w:val="24"/>
          <w:szCs w:val="24"/>
          <w:lang w:val="en-US"/>
        </w:rPr>
        <w:t xml:space="preserve">signing a contract of </w:t>
      </w:r>
      <w:proofErr w:type="spellStart"/>
      <w:r w:rsidRPr="0035210F">
        <w:rPr>
          <w:rFonts w:ascii="Times New Roman" w:hAnsi="Times New Roman" w:cs="Times New Roman"/>
          <w:sz w:val="24"/>
          <w:szCs w:val="24"/>
          <w:lang w:val="en-US"/>
        </w:rPr>
        <w:t>affreightment</w:t>
      </w:r>
      <w:proofErr w:type="spellEnd"/>
      <w:r w:rsidRPr="0035210F">
        <w:rPr>
          <w:rFonts w:ascii="Times New Roman" w:hAnsi="Times New Roman" w:cs="Times New Roman"/>
          <w:sz w:val="24"/>
          <w:szCs w:val="24"/>
          <w:lang w:val="en-US"/>
        </w:rPr>
        <w:t>.</w:t>
      </w:r>
      <w:r w:rsidRPr="0035210F">
        <w:rPr>
          <w:rFonts w:ascii="Times New Roman" w:hAnsi="Times New Roman" w:cs="Times New Roman"/>
          <w:sz w:val="24"/>
          <w:szCs w:val="24"/>
          <w:lang w:val="tr-TR"/>
        </w:rPr>
        <w:t xml:space="preserve"> </w:t>
      </w:r>
      <w:r w:rsidRPr="0035210F">
        <w:rPr>
          <w:rFonts w:ascii="Times New Roman" w:hAnsi="Times New Roman" w:cs="Times New Roman"/>
          <w:sz w:val="24"/>
          <w:szCs w:val="24"/>
          <w:lang w:val="en-US"/>
        </w:rPr>
        <w:t>Therefore, the clauses in the bill of lading also prove the existence of the</w:t>
      </w:r>
      <w:r w:rsidRPr="0035210F">
        <w:rPr>
          <w:rFonts w:ascii="Times New Roman" w:hAnsi="Times New Roman" w:cs="Times New Roman"/>
          <w:sz w:val="24"/>
          <w:szCs w:val="24"/>
          <w:lang w:val="tr-TR"/>
        </w:rPr>
        <w:t xml:space="preserve"> contract of</w:t>
      </w:r>
      <w:r w:rsidRPr="0035210F">
        <w:rPr>
          <w:rFonts w:ascii="Times New Roman" w:hAnsi="Times New Roman" w:cs="Times New Roman"/>
          <w:sz w:val="24"/>
          <w:szCs w:val="24"/>
          <w:lang w:val="en-US"/>
        </w:rPr>
        <w:t xml:space="preserve"> </w:t>
      </w:r>
      <w:proofErr w:type="gramStart"/>
      <w:r w:rsidRPr="0035210F">
        <w:rPr>
          <w:rFonts w:ascii="Times New Roman" w:hAnsi="Times New Roman" w:cs="Times New Roman"/>
          <w:sz w:val="24"/>
          <w:szCs w:val="24"/>
          <w:lang w:val="tr-TR"/>
        </w:rPr>
        <w:t>af</w:t>
      </w:r>
      <w:r w:rsidRPr="0035210F">
        <w:rPr>
          <w:rFonts w:ascii="Times New Roman" w:hAnsi="Times New Roman" w:cs="Times New Roman"/>
          <w:sz w:val="24"/>
          <w:szCs w:val="24"/>
          <w:lang w:val="en-US"/>
        </w:rPr>
        <w:t>freight</w:t>
      </w:r>
      <w:r w:rsidRPr="0035210F">
        <w:rPr>
          <w:rFonts w:ascii="Times New Roman" w:hAnsi="Times New Roman" w:cs="Times New Roman"/>
          <w:sz w:val="24"/>
          <w:szCs w:val="24"/>
          <w:lang w:val="tr-TR"/>
        </w:rPr>
        <w:t xml:space="preserve">ment </w:t>
      </w:r>
      <w:r w:rsidRPr="0035210F">
        <w:rPr>
          <w:rFonts w:ascii="Times New Roman" w:hAnsi="Times New Roman" w:cs="Times New Roman"/>
          <w:sz w:val="24"/>
          <w:szCs w:val="24"/>
          <w:lang w:val="en-US"/>
        </w:rPr>
        <w:t xml:space="preserve"> and</w:t>
      </w:r>
      <w:proofErr w:type="gramEnd"/>
      <w:r w:rsidRPr="0035210F">
        <w:rPr>
          <w:rFonts w:ascii="Times New Roman" w:hAnsi="Times New Roman" w:cs="Times New Roman"/>
          <w:sz w:val="24"/>
          <w:szCs w:val="24"/>
          <w:lang w:val="en-US"/>
        </w:rPr>
        <w:t xml:space="preserve"> constitutes its content.</w:t>
      </w:r>
    </w:p>
    <w:p w:rsidR="0035210F" w:rsidRPr="0035210F" w:rsidRDefault="0035210F" w:rsidP="0035210F">
      <w:pPr>
        <w:jc w:val="both"/>
        <w:rPr>
          <w:rFonts w:ascii="Times New Roman" w:hAnsi="Times New Roman" w:cs="Times New Roman"/>
          <w:sz w:val="24"/>
          <w:szCs w:val="24"/>
          <w:lang w:val="en-US"/>
        </w:rPr>
      </w:pPr>
      <w:r w:rsidRPr="0035210F">
        <w:rPr>
          <w:rFonts w:ascii="Times New Roman" w:hAnsi="Times New Roman" w:cs="Times New Roman"/>
          <w:sz w:val="24"/>
          <w:szCs w:val="24"/>
          <w:lang w:val="en-US"/>
        </w:rPr>
        <w:t xml:space="preserve">In practice, </w:t>
      </w:r>
      <w:r w:rsidRPr="0035210F">
        <w:rPr>
          <w:rFonts w:ascii="Times New Roman" w:hAnsi="Times New Roman" w:cs="Times New Roman"/>
          <w:i/>
          <w:iCs/>
          <w:sz w:val="24"/>
          <w:szCs w:val="24"/>
          <w:lang w:val="en-US"/>
        </w:rPr>
        <w:t>liner bills of lading and container bills of lading are used as printed forms.</w:t>
      </w:r>
      <w:r w:rsidRPr="0035210F">
        <w:rPr>
          <w:rFonts w:ascii="Times New Roman" w:hAnsi="Times New Roman" w:cs="Times New Roman"/>
          <w:i/>
          <w:iCs/>
          <w:sz w:val="24"/>
          <w:szCs w:val="24"/>
          <w:lang w:val="tr-TR"/>
        </w:rPr>
        <w:t xml:space="preserve"> When we  examine these documents  we see that </w:t>
      </w:r>
      <w:r w:rsidRPr="0035210F">
        <w:rPr>
          <w:rFonts w:ascii="Times New Roman" w:hAnsi="Times New Roman" w:cs="Times New Roman"/>
          <w:sz w:val="24"/>
          <w:szCs w:val="24"/>
          <w:lang w:val="tr-TR"/>
        </w:rPr>
        <w:t>t</w:t>
      </w:r>
      <w:r w:rsidRPr="0035210F">
        <w:rPr>
          <w:rFonts w:ascii="Times New Roman" w:hAnsi="Times New Roman" w:cs="Times New Roman"/>
          <w:sz w:val="24"/>
          <w:szCs w:val="24"/>
          <w:lang w:val="en-US"/>
        </w:rPr>
        <w:t xml:space="preserve">he place of arbitration is generally the center where the carrier is based. </w:t>
      </w:r>
      <w:r>
        <w:rPr>
          <w:rFonts w:ascii="Times New Roman" w:hAnsi="Times New Roman" w:cs="Times New Roman"/>
          <w:sz w:val="24"/>
          <w:szCs w:val="24"/>
          <w:lang w:val="en-US"/>
        </w:rPr>
        <w:t xml:space="preserve"> </w:t>
      </w:r>
      <w:proofErr w:type="spellStart"/>
      <w:r w:rsidR="00294FDB" w:rsidRPr="0035210F">
        <w:rPr>
          <w:rFonts w:ascii="Times New Roman" w:hAnsi="Times New Roman" w:cs="Times New Roman"/>
          <w:sz w:val="24"/>
          <w:szCs w:val="24"/>
          <w:lang w:val="tr-TR"/>
        </w:rPr>
        <w:t>For</w:t>
      </w:r>
      <w:proofErr w:type="spellEnd"/>
      <w:r w:rsidR="00294FDB" w:rsidRPr="0035210F">
        <w:rPr>
          <w:rFonts w:ascii="Times New Roman" w:hAnsi="Times New Roman" w:cs="Times New Roman"/>
          <w:sz w:val="24"/>
          <w:szCs w:val="24"/>
          <w:lang w:val="tr-TR"/>
        </w:rPr>
        <w:t xml:space="preserve"> </w:t>
      </w:r>
      <w:proofErr w:type="spellStart"/>
      <w:r w:rsidR="00294FDB" w:rsidRPr="0035210F">
        <w:rPr>
          <w:rFonts w:ascii="Times New Roman" w:hAnsi="Times New Roman" w:cs="Times New Roman"/>
          <w:sz w:val="24"/>
          <w:szCs w:val="24"/>
          <w:lang w:val="tr-TR"/>
        </w:rPr>
        <w:t>example</w:t>
      </w:r>
      <w:proofErr w:type="spellEnd"/>
      <w:r w:rsidR="00294FDB" w:rsidRPr="0035210F">
        <w:rPr>
          <w:rFonts w:ascii="Times New Roman" w:hAnsi="Times New Roman" w:cs="Times New Roman"/>
          <w:sz w:val="24"/>
          <w:szCs w:val="24"/>
          <w:lang w:val="tr-TR"/>
        </w:rPr>
        <w:t xml:space="preserve">: </w:t>
      </w:r>
      <w:r>
        <w:rPr>
          <w:rFonts w:ascii="Times New Roman" w:hAnsi="Times New Roman" w:cs="Times New Roman"/>
          <w:sz w:val="24"/>
          <w:szCs w:val="24"/>
          <w:lang w:val="en-US"/>
        </w:rPr>
        <w:t xml:space="preserve"> </w:t>
      </w:r>
      <w:proofErr w:type="spellStart"/>
      <w:r w:rsidRPr="0035210F">
        <w:rPr>
          <w:rFonts w:ascii="Times New Roman" w:hAnsi="Times New Roman" w:cs="Times New Roman"/>
          <w:b/>
          <w:sz w:val="24"/>
          <w:szCs w:val="24"/>
          <w:lang w:val="en-US"/>
        </w:rPr>
        <w:t>Conlinebill</w:t>
      </w:r>
      <w:proofErr w:type="spellEnd"/>
      <w:r w:rsidRPr="0035210F">
        <w:rPr>
          <w:rFonts w:ascii="Times New Roman" w:hAnsi="Times New Roman" w:cs="Times New Roman"/>
          <w:b/>
          <w:sz w:val="24"/>
          <w:szCs w:val="24"/>
          <w:lang w:val="en-US"/>
        </w:rPr>
        <w:t xml:space="preserve"> 2000</w:t>
      </w:r>
      <w:r>
        <w:rPr>
          <w:rFonts w:ascii="Times New Roman" w:hAnsi="Times New Roman" w:cs="Times New Roman"/>
          <w:sz w:val="24"/>
          <w:szCs w:val="24"/>
          <w:lang w:val="en-US"/>
        </w:rPr>
        <w:t xml:space="preserve"> (liner bill of lading) according to </w:t>
      </w:r>
    </w:p>
    <w:p w:rsidR="0035210F" w:rsidRPr="0035210F" w:rsidRDefault="0035210F" w:rsidP="0035210F">
      <w:pPr>
        <w:jc w:val="both"/>
        <w:rPr>
          <w:rFonts w:ascii="Times New Roman" w:hAnsi="Times New Roman" w:cs="Times New Roman"/>
          <w:sz w:val="24"/>
          <w:szCs w:val="24"/>
        </w:rPr>
      </w:pPr>
      <w:r w:rsidRPr="0035210F">
        <w:rPr>
          <w:rFonts w:ascii="Times New Roman" w:hAnsi="Times New Roman" w:cs="Times New Roman"/>
          <w:sz w:val="24"/>
          <w:szCs w:val="24"/>
          <w:lang w:val="en-US"/>
        </w:rPr>
        <w:t xml:space="preserve">Article </w:t>
      </w:r>
      <w:proofErr w:type="gramStart"/>
      <w:r w:rsidRPr="0035210F">
        <w:rPr>
          <w:rFonts w:ascii="Times New Roman" w:hAnsi="Times New Roman" w:cs="Times New Roman"/>
          <w:sz w:val="24"/>
          <w:szCs w:val="24"/>
          <w:lang w:val="en-US"/>
        </w:rPr>
        <w:t>4 :</w:t>
      </w:r>
      <w:proofErr w:type="gramEnd"/>
      <w:r>
        <w:rPr>
          <w:rFonts w:ascii="Times New Roman" w:hAnsi="Times New Roman" w:cs="Times New Roman"/>
          <w:sz w:val="24"/>
          <w:szCs w:val="24"/>
        </w:rPr>
        <w:t xml:space="preserve"> </w:t>
      </w:r>
      <w:r w:rsidRPr="0035210F">
        <w:rPr>
          <w:rFonts w:ascii="Times New Roman" w:hAnsi="Times New Roman" w:cs="Times New Roman"/>
          <w:sz w:val="24"/>
          <w:szCs w:val="24"/>
          <w:lang w:val="en-US"/>
        </w:rPr>
        <w:t>Law and Jurisdiction.</w:t>
      </w:r>
    </w:p>
    <w:p w:rsidR="0035210F" w:rsidRPr="0035210F" w:rsidRDefault="0035210F" w:rsidP="0035210F">
      <w:pPr>
        <w:jc w:val="both"/>
        <w:rPr>
          <w:rFonts w:ascii="Times New Roman" w:hAnsi="Times New Roman" w:cs="Times New Roman"/>
          <w:i/>
          <w:sz w:val="24"/>
          <w:szCs w:val="24"/>
        </w:rPr>
      </w:pPr>
      <w:r w:rsidRPr="0035210F">
        <w:rPr>
          <w:rFonts w:ascii="Times New Roman" w:hAnsi="Times New Roman" w:cs="Times New Roman"/>
          <w:i/>
          <w:sz w:val="24"/>
          <w:szCs w:val="24"/>
          <w:lang w:val="tr-TR"/>
        </w:rPr>
        <w:t>«</w:t>
      </w:r>
      <w:r w:rsidRPr="0035210F">
        <w:rPr>
          <w:rFonts w:ascii="Times New Roman" w:hAnsi="Times New Roman" w:cs="Times New Roman"/>
          <w:i/>
          <w:sz w:val="24"/>
          <w:szCs w:val="24"/>
          <w:lang w:val="en-US"/>
        </w:rPr>
        <w:t>Disputes arising out of or in connection with this Bill of Lading</w:t>
      </w:r>
      <w:r w:rsidRPr="0035210F">
        <w:rPr>
          <w:rFonts w:ascii="Times New Roman" w:hAnsi="Times New Roman" w:cs="Times New Roman"/>
          <w:i/>
          <w:sz w:val="24"/>
          <w:szCs w:val="24"/>
          <w:lang w:val="tr-TR"/>
        </w:rPr>
        <w:t xml:space="preserve"> </w:t>
      </w:r>
      <w:r w:rsidRPr="0035210F">
        <w:rPr>
          <w:rFonts w:ascii="Times New Roman" w:hAnsi="Times New Roman" w:cs="Times New Roman"/>
          <w:i/>
          <w:sz w:val="24"/>
          <w:szCs w:val="24"/>
          <w:lang w:val="en-US"/>
        </w:rPr>
        <w:t>shall be exclusively determined by the courts and in accordance</w:t>
      </w:r>
      <w:r w:rsidRPr="0035210F">
        <w:rPr>
          <w:rFonts w:ascii="Times New Roman" w:hAnsi="Times New Roman" w:cs="Times New Roman"/>
          <w:i/>
          <w:sz w:val="24"/>
          <w:szCs w:val="24"/>
          <w:lang w:val="tr-TR"/>
        </w:rPr>
        <w:t xml:space="preserve"> </w:t>
      </w:r>
      <w:r w:rsidRPr="0035210F">
        <w:rPr>
          <w:rFonts w:ascii="Times New Roman" w:hAnsi="Times New Roman" w:cs="Times New Roman"/>
          <w:i/>
          <w:sz w:val="24"/>
          <w:szCs w:val="24"/>
          <w:lang w:val="en-US"/>
        </w:rPr>
        <w:t>with the law of the place where the Carrier has his principal</w:t>
      </w:r>
      <w:r w:rsidRPr="0035210F">
        <w:rPr>
          <w:rFonts w:ascii="Times New Roman" w:hAnsi="Times New Roman" w:cs="Times New Roman"/>
          <w:i/>
          <w:sz w:val="24"/>
          <w:szCs w:val="24"/>
          <w:lang w:val="tr-TR"/>
        </w:rPr>
        <w:t xml:space="preserve"> </w:t>
      </w:r>
      <w:r w:rsidRPr="0035210F">
        <w:rPr>
          <w:rFonts w:ascii="Times New Roman" w:hAnsi="Times New Roman" w:cs="Times New Roman"/>
          <w:i/>
          <w:sz w:val="24"/>
          <w:szCs w:val="24"/>
          <w:lang w:val="en-US"/>
        </w:rPr>
        <w:t>place of business, as stated on Page 1, except as provided</w:t>
      </w:r>
      <w:r w:rsidRPr="0035210F">
        <w:rPr>
          <w:rFonts w:ascii="Times New Roman" w:hAnsi="Times New Roman" w:cs="Times New Roman"/>
          <w:i/>
          <w:sz w:val="24"/>
          <w:szCs w:val="24"/>
          <w:lang w:val="tr-TR"/>
        </w:rPr>
        <w:t xml:space="preserve"> </w:t>
      </w:r>
      <w:r w:rsidRPr="0035210F">
        <w:rPr>
          <w:rFonts w:ascii="Times New Roman" w:hAnsi="Times New Roman" w:cs="Times New Roman"/>
          <w:i/>
          <w:sz w:val="24"/>
          <w:szCs w:val="24"/>
          <w:lang w:val="en-US"/>
        </w:rPr>
        <w:t>elsewhere herein</w:t>
      </w:r>
      <w:r w:rsidRPr="0035210F">
        <w:rPr>
          <w:rFonts w:ascii="Times New Roman" w:hAnsi="Times New Roman" w:cs="Times New Roman"/>
          <w:i/>
          <w:sz w:val="24"/>
          <w:szCs w:val="24"/>
          <w:lang w:val="tr-TR"/>
        </w:rPr>
        <w:t>»</w:t>
      </w:r>
    </w:p>
    <w:p w:rsidR="000207FB" w:rsidRPr="000207FB" w:rsidRDefault="000207FB" w:rsidP="000207FB">
      <w:pPr>
        <w:pStyle w:val="ListeParagraf"/>
        <w:numPr>
          <w:ilvl w:val="0"/>
          <w:numId w:val="38"/>
        </w:numPr>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The effects of the Turkish Law </w:t>
      </w:r>
    </w:p>
    <w:p w:rsidR="0035210F" w:rsidRDefault="0035210F" w:rsidP="0035210F">
      <w:pPr>
        <w:jc w:val="both"/>
        <w:rPr>
          <w:rFonts w:ascii="Times New Roman" w:hAnsi="Times New Roman" w:cs="Times New Roman"/>
          <w:bCs/>
          <w:sz w:val="24"/>
          <w:szCs w:val="24"/>
          <w:lang w:val="tr-TR"/>
        </w:rPr>
      </w:pPr>
      <w:r w:rsidRPr="0035210F">
        <w:rPr>
          <w:rFonts w:ascii="Times New Roman" w:hAnsi="Times New Roman" w:cs="Times New Roman"/>
          <w:bCs/>
          <w:sz w:val="24"/>
          <w:szCs w:val="24"/>
          <w:lang w:val="tr-TR"/>
        </w:rPr>
        <w:t>Turkey is the one of the conracting State of Convention on the Recognition and Enforceme</w:t>
      </w:r>
      <w:r>
        <w:rPr>
          <w:rFonts w:ascii="Times New Roman" w:hAnsi="Times New Roman" w:cs="Times New Roman"/>
          <w:bCs/>
          <w:sz w:val="24"/>
          <w:szCs w:val="24"/>
          <w:lang w:val="tr-TR"/>
        </w:rPr>
        <w:t>nt of Foreign Arbitral Awards (</w:t>
      </w:r>
      <w:r w:rsidRPr="0035210F">
        <w:rPr>
          <w:rFonts w:ascii="Times New Roman" w:hAnsi="Times New Roman" w:cs="Times New Roman"/>
          <w:bCs/>
          <w:sz w:val="24"/>
          <w:szCs w:val="24"/>
          <w:lang w:val="tr-TR"/>
        </w:rPr>
        <w:t xml:space="preserve">New York </w:t>
      </w:r>
      <w:proofErr w:type="gramStart"/>
      <w:r w:rsidRPr="0035210F">
        <w:rPr>
          <w:rFonts w:ascii="Times New Roman" w:hAnsi="Times New Roman" w:cs="Times New Roman"/>
          <w:bCs/>
          <w:sz w:val="24"/>
          <w:szCs w:val="24"/>
          <w:lang w:val="tr-TR"/>
        </w:rPr>
        <w:t>Convention ,1958</w:t>
      </w:r>
      <w:proofErr w:type="gramEnd"/>
      <w:r w:rsidRPr="0035210F">
        <w:rPr>
          <w:rFonts w:ascii="Times New Roman" w:hAnsi="Times New Roman" w:cs="Times New Roman"/>
          <w:bCs/>
          <w:sz w:val="24"/>
          <w:szCs w:val="24"/>
          <w:lang w:val="tr-TR"/>
        </w:rPr>
        <w:t>) as well as European Convention on Internationa</w:t>
      </w:r>
      <w:r w:rsidR="000207FB">
        <w:rPr>
          <w:rFonts w:ascii="Times New Roman" w:hAnsi="Times New Roman" w:cs="Times New Roman"/>
          <w:bCs/>
          <w:sz w:val="24"/>
          <w:szCs w:val="24"/>
          <w:lang w:val="tr-TR"/>
        </w:rPr>
        <w:t>l Commercial Arbitration</w:t>
      </w:r>
      <w:r w:rsidR="007D1D92">
        <w:rPr>
          <w:rFonts w:ascii="Times New Roman" w:hAnsi="Times New Roman" w:cs="Times New Roman"/>
          <w:bCs/>
          <w:sz w:val="24"/>
          <w:szCs w:val="24"/>
          <w:lang w:val="tr-TR"/>
        </w:rPr>
        <w:t>, 1961</w:t>
      </w:r>
      <w:r w:rsidRPr="0035210F">
        <w:rPr>
          <w:rFonts w:ascii="Times New Roman" w:hAnsi="Times New Roman" w:cs="Times New Roman"/>
          <w:bCs/>
          <w:sz w:val="24"/>
          <w:szCs w:val="24"/>
          <w:lang w:val="tr-TR"/>
        </w:rPr>
        <w:t xml:space="preserve">.  </w:t>
      </w:r>
      <w:r>
        <w:rPr>
          <w:rFonts w:ascii="Times New Roman" w:hAnsi="Times New Roman" w:cs="Times New Roman"/>
          <w:sz w:val="24"/>
          <w:szCs w:val="24"/>
        </w:rPr>
        <w:t xml:space="preserve"> </w:t>
      </w:r>
      <w:r w:rsidRPr="0035210F">
        <w:rPr>
          <w:rFonts w:ascii="Times New Roman" w:hAnsi="Times New Roman" w:cs="Times New Roman"/>
          <w:bCs/>
          <w:sz w:val="24"/>
          <w:szCs w:val="24"/>
          <w:lang w:val="en-US"/>
        </w:rPr>
        <w:t>Considering these facts about charter</w:t>
      </w:r>
      <w:r w:rsidR="007A2F9E">
        <w:rPr>
          <w:rFonts w:ascii="Times New Roman" w:hAnsi="Times New Roman" w:cs="Times New Roman"/>
          <w:bCs/>
          <w:sz w:val="24"/>
          <w:szCs w:val="24"/>
          <w:lang w:val="en-US"/>
        </w:rPr>
        <w:t xml:space="preserve"> </w:t>
      </w:r>
      <w:r w:rsidRPr="0035210F">
        <w:rPr>
          <w:rFonts w:ascii="Times New Roman" w:hAnsi="Times New Roman" w:cs="Times New Roman"/>
          <w:bCs/>
          <w:sz w:val="24"/>
          <w:szCs w:val="24"/>
          <w:lang w:val="en-US"/>
        </w:rPr>
        <w:t>parties</w:t>
      </w:r>
      <w:r w:rsidRPr="0035210F">
        <w:rPr>
          <w:rFonts w:ascii="Times New Roman" w:hAnsi="Times New Roman" w:cs="Times New Roman"/>
          <w:bCs/>
          <w:sz w:val="24"/>
          <w:szCs w:val="24"/>
          <w:lang w:val="tr-TR"/>
        </w:rPr>
        <w:t xml:space="preserve"> </w:t>
      </w:r>
      <w:r w:rsidRPr="0035210F">
        <w:rPr>
          <w:rFonts w:ascii="Times New Roman" w:hAnsi="Times New Roman" w:cs="Times New Roman"/>
          <w:bCs/>
          <w:sz w:val="24"/>
          <w:szCs w:val="24"/>
          <w:lang w:val="en-US"/>
        </w:rPr>
        <w:t xml:space="preserve"> which are defined in general terms by the Turkish Commercial Code, arbitration clauses in bills of lading and </w:t>
      </w:r>
      <w:proofErr w:type="spellStart"/>
      <w:r w:rsidRPr="0035210F">
        <w:rPr>
          <w:rFonts w:ascii="Times New Roman" w:hAnsi="Times New Roman" w:cs="Times New Roman"/>
          <w:bCs/>
          <w:sz w:val="24"/>
          <w:szCs w:val="24"/>
          <w:lang w:val="en-US"/>
        </w:rPr>
        <w:t>charterparties</w:t>
      </w:r>
      <w:proofErr w:type="spellEnd"/>
      <w:r w:rsidRPr="0035210F">
        <w:rPr>
          <w:rFonts w:ascii="Times New Roman" w:hAnsi="Times New Roman" w:cs="Times New Roman"/>
          <w:bCs/>
          <w:sz w:val="24"/>
          <w:szCs w:val="24"/>
          <w:lang w:val="en-US"/>
        </w:rPr>
        <w:t xml:space="preserve"> </w:t>
      </w:r>
      <w:r w:rsidR="000207FB">
        <w:rPr>
          <w:rFonts w:ascii="Times New Roman" w:hAnsi="Times New Roman" w:cs="Times New Roman"/>
          <w:bCs/>
          <w:sz w:val="24"/>
          <w:szCs w:val="24"/>
          <w:lang w:val="en-US"/>
        </w:rPr>
        <w:t xml:space="preserve"> must </w:t>
      </w:r>
      <w:r w:rsidRPr="0035210F">
        <w:rPr>
          <w:rFonts w:ascii="Times New Roman" w:hAnsi="Times New Roman" w:cs="Times New Roman"/>
          <w:bCs/>
          <w:sz w:val="24"/>
          <w:szCs w:val="24"/>
          <w:lang w:val="en-US"/>
        </w:rPr>
        <w:t>have the following characteristics</w:t>
      </w:r>
      <w:r>
        <w:rPr>
          <w:rFonts w:ascii="Times New Roman" w:hAnsi="Times New Roman" w:cs="Times New Roman"/>
          <w:bCs/>
          <w:sz w:val="24"/>
          <w:szCs w:val="24"/>
          <w:lang w:val="tr-TR"/>
        </w:rPr>
        <w:t xml:space="preserve"> under the Turkish Law  : </w:t>
      </w:r>
    </w:p>
    <w:p w:rsidR="0035210F" w:rsidRPr="0035210F" w:rsidRDefault="000207FB" w:rsidP="0035210F">
      <w:pPr>
        <w:jc w:val="both"/>
        <w:rPr>
          <w:rFonts w:ascii="Times New Roman" w:hAnsi="Times New Roman" w:cs="Times New Roman"/>
          <w:bCs/>
          <w:sz w:val="24"/>
          <w:szCs w:val="24"/>
        </w:rPr>
      </w:pPr>
      <w:r>
        <w:rPr>
          <w:rFonts w:ascii="Times New Roman" w:hAnsi="Times New Roman" w:cs="Times New Roman"/>
          <w:b/>
          <w:bCs/>
          <w:sz w:val="24"/>
          <w:szCs w:val="24"/>
          <w:lang w:val="tr-TR"/>
        </w:rPr>
        <w:t>a</w:t>
      </w:r>
      <w:r w:rsidR="0035210F">
        <w:rPr>
          <w:rFonts w:ascii="Times New Roman" w:hAnsi="Times New Roman" w:cs="Times New Roman"/>
          <w:bCs/>
          <w:sz w:val="24"/>
          <w:szCs w:val="24"/>
          <w:lang w:val="tr-TR"/>
        </w:rPr>
        <w:t>.</w:t>
      </w:r>
      <w:r w:rsidR="0035210F" w:rsidRPr="0035210F">
        <w:rPr>
          <w:rFonts w:eastAsiaTheme="minorEastAsia" w:hAnsi="Constantia"/>
          <w:b/>
          <w:bCs/>
          <w:color w:val="FF0000"/>
          <w:kern w:val="24"/>
          <w:sz w:val="50"/>
          <w:szCs w:val="50"/>
          <w:lang w:val="tr-TR" w:eastAsia="en-CA"/>
        </w:rPr>
        <w:t xml:space="preserve"> </w:t>
      </w:r>
      <w:r w:rsidR="0035210F" w:rsidRPr="0035210F">
        <w:rPr>
          <w:rFonts w:ascii="Times New Roman" w:hAnsi="Times New Roman" w:cs="Times New Roman"/>
          <w:b/>
          <w:bCs/>
          <w:sz w:val="24"/>
          <w:szCs w:val="24"/>
          <w:lang w:val="tr-TR"/>
        </w:rPr>
        <w:t xml:space="preserve">The intent of </w:t>
      </w:r>
      <w:r w:rsidR="0035210F" w:rsidRPr="0035210F">
        <w:rPr>
          <w:rFonts w:ascii="Times New Roman" w:hAnsi="Times New Roman" w:cs="Times New Roman"/>
          <w:b/>
          <w:bCs/>
          <w:sz w:val="24"/>
          <w:szCs w:val="24"/>
          <w:lang w:val="en-US"/>
        </w:rPr>
        <w:t xml:space="preserve"> arbitration must be clear</w:t>
      </w:r>
      <w:r w:rsidR="0035210F" w:rsidRPr="0035210F">
        <w:rPr>
          <w:rFonts w:ascii="Times New Roman" w:hAnsi="Times New Roman" w:cs="Times New Roman"/>
          <w:b/>
          <w:bCs/>
          <w:sz w:val="24"/>
          <w:szCs w:val="24"/>
          <w:lang w:val="tr-TR"/>
        </w:rPr>
        <w:t xml:space="preserve">: </w:t>
      </w:r>
    </w:p>
    <w:p w:rsidR="0035210F" w:rsidRDefault="0035210F" w:rsidP="0035210F">
      <w:pPr>
        <w:jc w:val="both"/>
        <w:rPr>
          <w:rFonts w:ascii="Times New Roman" w:hAnsi="Times New Roman" w:cs="Times New Roman"/>
          <w:bCs/>
          <w:sz w:val="24"/>
          <w:szCs w:val="24"/>
          <w:lang w:val="en-US"/>
        </w:rPr>
      </w:pPr>
      <w:r w:rsidRPr="0035210F">
        <w:rPr>
          <w:rFonts w:ascii="Times New Roman" w:hAnsi="Times New Roman" w:cs="Times New Roman"/>
          <w:bCs/>
          <w:sz w:val="24"/>
          <w:szCs w:val="24"/>
          <w:lang w:val="en-US"/>
        </w:rPr>
        <w:t xml:space="preserve">According to Paragraph 2 of Article 412 of the Code of Civil Procedure and Article 4 of </w:t>
      </w:r>
      <w:proofErr w:type="gramStart"/>
      <w:r w:rsidRPr="0035210F">
        <w:rPr>
          <w:rFonts w:ascii="Times New Roman" w:hAnsi="Times New Roman" w:cs="Times New Roman"/>
          <w:bCs/>
          <w:sz w:val="24"/>
          <w:szCs w:val="24"/>
          <w:lang w:val="en-US"/>
        </w:rPr>
        <w:t xml:space="preserve">the </w:t>
      </w:r>
      <w:r w:rsidRPr="0035210F">
        <w:rPr>
          <w:rFonts w:ascii="Times New Roman" w:hAnsi="Times New Roman" w:cs="Times New Roman"/>
          <w:bCs/>
          <w:sz w:val="24"/>
          <w:szCs w:val="24"/>
          <w:lang w:val="tr-TR"/>
        </w:rPr>
        <w:t xml:space="preserve"> Code</w:t>
      </w:r>
      <w:proofErr w:type="gramEnd"/>
      <w:r w:rsidRPr="0035210F">
        <w:rPr>
          <w:rFonts w:ascii="Times New Roman" w:hAnsi="Times New Roman" w:cs="Times New Roman"/>
          <w:bCs/>
          <w:sz w:val="24"/>
          <w:szCs w:val="24"/>
          <w:lang w:val="tr-TR"/>
        </w:rPr>
        <w:t xml:space="preserve"> </w:t>
      </w:r>
      <w:r w:rsidRPr="0035210F">
        <w:rPr>
          <w:rFonts w:ascii="Times New Roman" w:hAnsi="Times New Roman" w:cs="Times New Roman"/>
          <w:bCs/>
          <w:sz w:val="24"/>
          <w:szCs w:val="24"/>
          <w:lang w:val="en-US"/>
        </w:rPr>
        <w:t xml:space="preserve"> o</w:t>
      </w:r>
      <w:r w:rsidRPr="0035210F">
        <w:rPr>
          <w:rFonts w:ascii="Times New Roman" w:hAnsi="Times New Roman" w:cs="Times New Roman"/>
          <w:bCs/>
          <w:sz w:val="24"/>
          <w:szCs w:val="24"/>
          <w:lang w:val="tr-TR"/>
        </w:rPr>
        <w:t>f</w:t>
      </w:r>
      <w:r w:rsidRPr="0035210F">
        <w:rPr>
          <w:rFonts w:ascii="Times New Roman" w:hAnsi="Times New Roman" w:cs="Times New Roman"/>
          <w:bCs/>
          <w:sz w:val="24"/>
          <w:szCs w:val="24"/>
          <w:lang w:val="en-US"/>
        </w:rPr>
        <w:t xml:space="preserve"> International Arbitration, this intent must be declared either in the form of an arbitration agreement or an arbitration clause contained in the main contract. </w:t>
      </w:r>
    </w:p>
    <w:p w:rsidR="0035210F" w:rsidRPr="0035210F" w:rsidRDefault="000207FB" w:rsidP="0035210F">
      <w:pPr>
        <w:jc w:val="both"/>
        <w:rPr>
          <w:rFonts w:ascii="Times New Roman" w:hAnsi="Times New Roman" w:cs="Times New Roman"/>
          <w:bCs/>
          <w:sz w:val="24"/>
          <w:szCs w:val="24"/>
        </w:rPr>
      </w:pPr>
      <w:r>
        <w:rPr>
          <w:rFonts w:ascii="Times New Roman" w:hAnsi="Times New Roman" w:cs="Times New Roman"/>
          <w:b/>
          <w:bCs/>
          <w:sz w:val="24"/>
          <w:szCs w:val="24"/>
          <w:lang w:val="en-US"/>
        </w:rPr>
        <w:t>b</w:t>
      </w:r>
      <w:r w:rsidR="0035210F" w:rsidRPr="0035210F">
        <w:rPr>
          <w:rFonts w:ascii="Times New Roman" w:hAnsi="Times New Roman" w:cs="Times New Roman"/>
          <w:b/>
          <w:bCs/>
          <w:sz w:val="24"/>
          <w:szCs w:val="24"/>
          <w:lang w:val="en-US"/>
        </w:rPr>
        <w:t xml:space="preserve">. </w:t>
      </w:r>
      <w:r w:rsidR="0035210F" w:rsidRPr="0035210F">
        <w:rPr>
          <w:rFonts w:ascii="Times New Roman" w:hAnsi="Times New Roman" w:cs="Times New Roman"/>
          <w:b/>
          <w:bCs/>
          <w:sz w:val="24"/>
          <w:szCs w:val="24"/>
          <w:lang w:val="tr-TR"/>
        </w:rPr>
        <w:t xml:space="preserve">The intent of </w:t>
      </w:r>
      <w:proofErr w:type="gramStart"/>
      <w:r w:rsidR="0035210F" w:rsidRPr="0035210F">
        <w:rPr>
          <w:rFonts w:ascii="Times New Roman" w:hAnsi="Times New Roman" w:cs="Times New Roman"/>
          <w:b/>
          <w:bCs/>
          <w:sz w:val="24"/>
          <w:szCs w:val="24"/>
          <w:lang w:val="tr-TR"/>
        </w:rPr>
        <w:t>arbitrati</w:t>
      </w:r>
      <w:r w:rsidR="0035210F">
        <w:rPr>
          <w:rFonts w:ascii="Times New Roman" w:hAnsi="Times New Roman" w:cs="Times New Roman"/>
          <w:b/>
          <w:bCs/>
          <w:sz w:val="24"/>
          <w:szCs w:val="24"/>
          <w:lang w:val="tr-TR"/>
        </w:rPr>
        <w:t>on  must</w:t>
      </w:r>
      <w:proofErr w:type="gramEnd"/>
      <w:r w:rsidR="0035210F">
        <w:rPr>
          <w:rFonts w:ascii="Times New Roman" w:hAnsi="Times New Roman" w:cs="Times New Roman"/>
          <w:b/>
          <w:bCs/>
          <w:sz w:val="24"/>
          <w:szCs w:val="24"/>
          <w:lang w:val="tr-TR"/>
        </w:rPr>
        <w:t xml:space="preserve"> be declared inwriting :</w:t>
      </w:r>
    </w:p>
    <w:p w:rsidR="0035210F" w:rsidRPr="000207FB" w:rsidRDefault="0035210F" w:rsidP="0035210F">
      <w:pPr>
        <w:jc w:val="both"/>
        <w:rPr>
          <w:rFonts w:ascii="Times New Roman" w:hAnsi="Times New Roman" w:cs="Times New Roman"/>
          <w:bCs/>
          <w:sz w:val="24"/>
          <w:szCs w:val="24"/>
        </w:rPr>
      </w:pPr>
      <w:r w:rsidRPr="000207FB">
        <w:rPr>
          <w:rFonts w:ascii="Times New Roman" w:hAnsi="Times New Roman" w:cs="Times New Roman"/>
          <w:bCs/>
          <w:sz w:val="24"/>
          <w:szCs w:val="24"/>
          <w:lang w:val="tr-TR"/>
        </w:rPr>
        <w:t xml:space="preserve">To consider of a </w:t>
      </w:r>
      <w:r w:rsidRPr="000207FB">
        <w:rPr>
          <w:rFonts w:ascii="Times New Roman" w:hAnsi="Times New Roman" w:cs="Times New Roman"/>
          <w:bCs/>
          <w:sz w:val="24"/>
          <w:szCs w:val="24"/>
          <w:lang w:val="en-US"/>
        </w:rPr>
        <w:t xml:space="preserve"> valid arbitration agreement , the parties’</w:t>
      </w:r>
      <w:r w:rsidRPr="000207FB">
        <w:rPr>
          <w:rFonts w:ascii="Times New Roman" w:hAnsi="Times New Roman" w:cs="Times New Roman"/>
          <w:bCs/>
          <w:sz w:val="24"/>
          <w:szCs w:val="24"/>
          <w:lang w:val="tr-TR"/>
        </w:rPr>
        <w:t xml:space="preserve"> intent of </w:t>
      </w:r>
      <w:r w:rsidRPr="000207FB">
        <w:rPr>
          <w:rFonts w:ascii="Times New Roman" w:hAnsi="Times New Roman" w:cs="Times New Roman"/>
          <w:bCs/>
          <w:sz w:val="24"/>
          <w:szCs w:val="24"/>
          <w:lang w:val="en-US"/>
        </w:rPr>
        <w:t xml:space="preserve">  arbitration</w:t>
      </w:r>
      <w:r w:rsidRPr="000207FB">
        <w:rPr>
          <w:rFonts w:ascii="Times New Roman" w:hAnsi="Times New Roman" w:cs="Times New Roman"/>
          <w:bCs/>
          <w:sz w:val="24"/>
          <w:szCs w:val="24"/>
          <w:lang w:val="tr-TR"/>
        </w:rPr>
        <w:t xml:space="preserve"> </w:t>
      </w:r>
      <w:r w:rsidRPr="000207FB">
        <w:rPr>
          <w:rFonts w:ascii="Times New Roman" w:hAnsi="Times New Roman" w:cs="Times New Roman"/>
          <w:bCs/>
          <w:sz w:val="24"/>
          <w:szCs w:val="24"/>
          <w:lang w:val="en-US"/>
        </w:rPr>
        <w:t>must be declared in writing.</w:t>
      </w:r>
      <w:r w:rsidRPr="000207FB">
        <w:rPr>
          <w:rFonts w:ascii="Times New Roman" w:hAnsi="Times New Roman" w:cs="Times New Roman"/>
          <w:bCs/>
          <w:sz w:val="24"/>
          <w:szCs w:val="24"/>
          <w:lang w:val="tr-TR"/>
        </w:rPr>
        <w:t xml:space="preserve">  </w:t>
      </w:r>
      <w:r w:rsidRPr="000207FB">
        <w:rPr>
          <w:rFonts w:ascii="Times New Roman" w:hAnsi="Times New Roman" w:cs="Times New Roman"/>
          <w:bCs/>
          <w:sz w:val="24"/>
          <w:szCs w:val="24"/>
          <w:lang w:val="en-US"/>
        </w:rPr>
        <w:t xml:space="preserve">According </w:t>
      </w:r>
      <w:proofErr w:type="gramStart"/>
      <w:r w:rsidRPr="000207FB">
        <w:rPr>
          <w:rFonts w:ascii="Times New Roman" w:hAnsi="Times New Roman" w:cs="Times New Roman"/>
          <w:bCs/>
          <w:sz w:val="24"/>
          <w:szCs w:val="24"/>
          <w:lang w:val="en-US"/>
        </w:rPr>
        <w:t xml:space="preserve">to </w:t>
      </w:r>
      <w:r w:rsidR="000207FB">
        <w:rPr>
          <w:rFonts w:ascii="Times New Roman" w:hAnsi="Times New Roman" w:cs="Times New Roman"/>
          <w:bCs/>
          <w:sz w:val="24"/>
          <w:szCs w:val="24"/>
          <w:lang w:val="en-US"/>
        </w:rPr>
        <w:t xml:space="preserve"> Paragraph</w:t>
      </w:r>
      <w:proofErr w:type="gramEnd"/>
      <w:r w:rsidR="000207FB">
        <w:rPr>
          <w:rFonts w:ascii="Times New Roman" w:hAnsi="Times New Roman" w:cs="Times New Roman"/>
          <w:bCs/>
          <w:sz w:val="24"/>
          <w:szCs w:val="24"/>
          <w:lang w:val="en-US"/>
        </w:rPr>
        <w:t xml:space="preserve"> 3 of  </w:t>
      </w:r>
      <w:r w:rsidRPr="000207FB">
        <w:rPr>
          <w:rFonts w:ascii="Times New Roman" w:hAnsi="Times New Roman" w:cs="Times New Roman"/>
          <w:bCs/>
          <w:sz w:val="24"/>
          <w:szCs w:val="24"/>
          <w:lang w:val="en-US"/>
        </w:rPr>
        <w:t xml:space="preserve">Article </w:t>
      </w:r>
      <w:r w:rsidR="000207FB">
        <w:rPr>
          <w:rFonts w:ascii="Times New Roman" w:hAnsi="Times New Roman" w:cs="Times New Roman"/>
          <w:bCs/>
          <w:sz w:val="24"/>
          <w:szCs w:val="24"/>
          <w:lang w:val="en-US"/>
        </w:rPr>
        <w:t xml:space="preserve"> 412</w:t>
      </w:r>
      <w:r w:rsidRPr="000207FB">
        <w:rPr>
          <w:rFonts w:ascii="Times New Roman" w:hAnsi="Times New Roman" w:cs="Times New Roman"/>
          <w:bCs/>
          <w:sz w:val="24"/>
          <w:szCs w:val="24"/>
          <w:lang w:val="en-US"/>
        </w:rPr>
        <w:t xml:space="preserve"> of the Code of Civil Procedure and Article 4 of the </w:t>
      </w:r>
      <w:r w:rsidRPr="000207FB">
        <w:rPr>
          <w:rFonts w:ascii="Times New Roman" w:hAnsi="Times New Roman" w:cs="Times New Roman"/>
          <w:bCs/>
          <w:sz w:val="24"/>
          <w:szCs w:val="24"/>
          <w:lang w:val="tr-TR"/>
        </w:rPr>
        <w:t>Code</w:t>
      </w:r>
      <w:r w:rsidRPr="000207FB">
        <w:rPr>
          <w:rFonts w:ascii="Times New Roman" w:hAnsi="Times New Roman" w:cs="Times New Roman"/>
          <w:bCs/>
          <w:sz w:val="24"/>
          <w:szCs w:val="24"/>
          <w:lang w:val="en-US"/>
        </w:rPr>
        <w:t xml:space="preserve"> o</w:t>
      </w:r>
      <w:r w:rsidRPr="000207FB">
        <w:rPr>
          <w:rFonts w:ascii="Times New Roman" w:hAnsi="Times New Roman" w:cs="Times New Roman"/>
          <w:bCs/>
          <w:sz w:val="24"/>
          <w:szCs w:val="24"/>
          <w:lang w:val="tr-TR"/>
        </w:rPr>
        <w:t>f</w:t>
      </w:r>
      <w:r w:rsidRPr="000207FB">
        <w:rPr>
          <w:rFonts w:ascii="Times New Roman" w:hAnsi="Times New Roman" w:cs="Times New Roman"/>
          <w:bCs/>
          <w:sz w:val="24"/>
          <w:szCs w:val="24"/>
          <w:lang w:val="en-US"/>
        </w:rPr>
        <w:t xml:space="preserve"> International Arbitration:</w:t>
      </w:r>
    </w:p>
    <w:p w:rsidR="0035210F" w:rsidRDefault="0035210F" w:rsidP="0035210F">
      <w:pPr>
        <w:jc w:val="both"/>
        <w:rPr>
          <w:rFonts w:ascii="Times New Roman" w:hAnsi="Times New Roman" w:cs="Times New Roman"/>
          <w:bCs/>
          <w:i/>
          <w:iCs/>
          <w:sz w:val="24"/>
          <w:szCs w:val="24"/>
          <w:lang w:val="en-US"/>
        </w:rPr>
      </w:pPr>
      <w:r>
        <w:rPr>
          <w:rFonts w:ascii="Times New Roman" w:hAnsi="Times New Roman" w:cs="Times New Roman"/>
          <w:b/>
          <w:bCs/>
          <w:i/>
          <w:iCs/>
          <w:sz w:val="24"/>
          <w:szCs w:val="24"/>
          <w:lang w:val="en-US"/>
        </w:rPr>
        <w:t xml:space="preserve">   </w:t>
      </w:r>
      <w:r w:rsidRPr="0035210F">
        <w:rPr>
          <w:rFonts w:ascii="Times New Roman" w:hAnsi="Times New Roman" w:cs="Times New Roman"/>
          <w:b/>
          <w:bCs/>
          <w:i/>
          <w:iCs/>
          <w:sz w:val="24"/>
          <w:szCs w:val="24"/>
          <w:lang w:val="en-US"/>
        </w:rPr>
        <w:t xml:space="preserve">  </w:t>
      </w:r>
      <w:r w:rsidRPr="0035210F">
        <w:rPr>
          <w:rFonts w:ascii="Times New Roman" w:hAnsi="Times New Roman" w:cs="Times New Roman"/>
          <w:bCs/>
          <w:i/>
          <w:iCs/>
          <w:sz w:val="24"/>
          <w:szCs w:val="24"/>
          <w:lang w:val="en-US"/>
        </w:rPr>
        <w:t>«It shall be sufficient that the arbitration agreement has been recorded by the parties in the form of a written document or using a means of communication agreed upon by them, such as a letter, telegram, fax, telex, etc., or in electronic form, or that the defendant has not objected to the complaint’s claim that there exists an arbitration agreement</w:t>
      </w:r>
      <w:proofErr w:type="gramStart"/>
      <w:r w:rsidRPr="0035210F">
        <w:rPr>
          <w:rFonts w:ascii="Times New Roman" w:hAnsi="Times New Roman" w:cs="Times New Roman"/>
          <w:bCs/>
          <w:i/>
          <w:iCs/>
          <w:sz w:val="24"/>
          <w:szCs w:val="24"/>
          <w:lang w:val="en-US"/>
        </w:rPr>
        <w:t>.»</w:t>
      </w:r>
      <w:proofErr w:type="gramEnd"/>
    </w:p>
    <w:p w:rsidR="00364DF5" w:rsidRPr="0035210F" w:rsidRDefault="000207FB" w:rsidP="0035210F">
      <w:pPr>
        <w:jc w:val="both"/>
        <w:rPr>
          <w:rFonts w:ascii="Times New Roman" w:hAnsi="Times New Roman" w:cs="Times New Roman"/>
          <w:bCs/>
          <w:sz w:val="24"/>
          <w:szCs w:val="24"/>
        </w:rPr>
      </w:pPr>
      <w:r>
        <w:rPr>
          <w:rFonts w:ascii="Times New Roman" w:hAnsi="Times New Roman" w:cs="Times New Roman"/>
          <w:b/>
          <w:bCs/>
          <w:sz w:val="24"/>
          <w:szCs w:val="24"/>
          <w:lang w:val="en-US"/>
        </w:rPr>
        <w:t>c</w:t>
      </w:r>
      <w:r w:rsidR="00294FDB" w:rsidRPr="0035210F">
        <w:rPr>
          <w:rFonts w:ascii="Times New Roman" w:hAnsi="Times New Roman" w:cs="Times New Roman"/>
          <w:b/>
          <w:bCs/>
          <w:sz w:val="24"/>
          <w:szCs w:val="24"/>
          <w:lang w:val="en-US"/>
        </w:rPr>
        <w:t xml:space="preserve">. The parties may refer to standard terms, rules and standard contracts providing for the resolution </w:t>
      </w:r>
      <w:r w:rsidR="0035210F">
        <w:rPr>
          <w:rFonts w:ascii="Times New Roman" w:hAnsi="Times New Roman" w:cs="Times New Roman"/>
          <w:b/>
          <w:bCs/>
          <w:sz w:val="24"/>
          <w:szCs w:val="24"/>
          <w:lang w:val="en-US"/>
        </w:rPr>
        <w:t>of disputes through arbitration:</w:t>
      </w:r>
    </w:p>
    <w:p w:rsidR="0035210F" w:rsidRPr="0035210F" w:rsidRDefault="0035210F" w:rsidP="0035210F">
      <w:pPr>
        <w:jc w:val="both"/>
        <w:rPr>
          <w:rFonts w:ascii="Times New Roman" w:hAnsi="Times New Roman" w:cs="Times New Roman"/>
          <w:bCs/>
          <w:sz w:val="24"/>
          <w:szCs w:val="24"/>
        </w:rPr>
      </w:pPr>
      <w:r w:rsidRPr="0035210F">
        <w:rPr>
          <w:rFonts w:ascii="Times New Roman" w:hAnsi="Times New Roman" w:cs="Times New Roman"/>
          <w:bCs/>
          <w:sz w:val="24"/>
          <w:szCs w:val="24"/>
          <w:lang w:val="en-US"/>
        </w:rPr>
        <w:t xml:space="preserve"> </w:t>
      </w:r>
      <w:r w:rsidR="000207FB">
        <w:rPr>
          <w:rFonts w:ascii="Times New Roman" w:hAnsi="Times New Roman" w:cs="Times New Roman"/>
          <w:bCs/>
          <w:sz w:val="24"/>
          <w:szCs w:val="24"/>
          <w:lang w:val="en-US"/>
        </w:rPr>
        <w:t xml:space="preserve">Paragraph 3 </w:t>
      </w:r>
      <w:proofErr w:type="gramStart"/>
      <w:r w:rsidR="000207FB">
        <w:rPr>
          <w:rFonts w:ascii="Times New Roman" w:hAnsi="Times New Roman" w:cs="Times New Roman"/>
          <w:bCs/>
          <w:sz w:val="24"/>
          <w:szCs w:val="24"/>
          <w:lang w:val="en-US"/>
        </w:rPr>
        <w:t>of  Article</w:t>
      </w:r>
      <w:proofErr w:type="gramEnd"/>
      <w:r w:rsidR="000207FB">
        <w:rPr>
          <w:rFonts w:ascii="Times New Roman" w:hAnsi="Times New Roman" w:cs="Times New Roman"/>
          <w:bCs/>
          <w:sz w:val="24"/>
          <w:szCs w:val="24"/>
          <w:lang w:val="en-US"/>
        </w:rPr>
        <w:t xml:space="preserve"> 412</w:t>
      </w:r>
      <w:r w:rsidRPr="0035210F">
        <w:rPr>
          <w:rFonts w:ascii="Times New Roman" w:hAnsi="Times New Roman" w:cs="Times New Roman"/>
          <w:bCs/>
          <w:sz w:val="24"/>
          <w:szCs w:val="24"/>
          <w:lang w:val="en-US"/>
        </w:rPr>
        <w:t xml:space="preserve"> of the Code of Civil Procedure and </w:t>
      </w:r>
      <w:r w:rsidR="000207FB">
        <w:rPr>
          <w:rFonts w:ascii="Times New Roman" w:hAnsi="Times New Roman" w:cs="Times New Roman"/>
          <w:bCs/>
          <w:sz w:val="24"/>
          <w:szCs w:val="24"/>
          <w:lang w:val="en-US"/>
        </w:rPr>
        <w:t xml:space="preserve">Paragraph 2 of the </w:t>
      </w:r>
      <w:r w:rsidRPr="0035210F">
        <w:rPr>
          <w:rFonts w:ascii="Times New Roman" w:hAnsi="Times New Roman" w:cs="Times New Roman"/>
          <w:bCs/>
          <w:sz w:val="24"/>
          <w:szCs w:val="24"/>
          <w:lang w:val="en-US"/>
        </w:rPr>
        <w:t>A</w:t>
      </w:r>
      <w:r w:rsidR="000207FB">
        <w:rPr>
          <w:rFonts w:ascii="Times New Roman" w:hAnsi="Times New Roman" w:cs="Times New Roman"/>
          <w:bCs/>
          <w:sz w:val="24"/>
          <w:szCs w:val="24"/>
          <w:lang w:val="en-US"/>
        </w:rPr>
        <w:t>rticle 4</w:t>
      </w:r>
      <w:r w:rsidRPr="0035210F">
        <w:rPr>
          <w:rFonts w:ascii="Times New Roman" w:hAnsi="Times New Roman" w:cs="Times New Roman"/>
          <w:bCs/>
          <w:sz w:val="24"/>
          <w:szCs w:val="24"/>
          <w:lang w:val="en-US"/>
        </w:rPr>
        <w:t xml:space="preserve"> of </w:t>
      </w:r>
      <w:r w:rsidRPr="0035210F">
        <w:rPr>
          <w:rFonts w:ascii="Times New Roman" w:hAnsi="Times New Roman" w:cs="Times New Roman"/>
          <w:bCs/>
          <w:sz w:val="24"/>
          <w:szCs w:val="24"/>
          <w:lang w:val="tr-TR"/>
        </w:rPr>
        <w:t xml:space="preserve"> Code of </w:t>
      </w:r>
      <w:r w:rsidRPr="0035210F">
        <w:rPr>
          <w:rFonts w:ascii="Times New Roman" w:hAnsi="Times New Roman" w:cs="Times New Roman"/>
          <w:bCs/>
          <w:sz w:val="24"/>
          <w:szCs w:val="24"/>
          <w:lang w:val="en-US"/>
        </w:rPr>
        <w:t xml:space="preserve"> International Arbitration </w:t>
      </w:r>
      <w:r w:rsidRPr="0035210F">
        <w:rPr>
          <w:rFonts w:ascii="Times New Roman" w:hAnsi="Times New Roman" w:cs="Times New Roman"/>
          <w:bCs/>
          <w:sz w:val="24"/>
          <w:szCs w:val="24"/>
          <w:lang w:val="tr-TR"/>
        </w:rPr>
        <w:t xml:space="preserve"> permit of refering .</w:t>
      </w:r>
      <w:r>
        <w:rPr>
          <w:rFonts w:ascii="Times New Roman" w:hAnsi="Times New Roman" w:cs="Times New Roman"/>
          <w:bCs/>
          <w:sz w:val="24"/>
          <w:szCs w:val="24"/>
        </w:rPr>
        <w:t xml:space="preserve"> </w:t>
      </w:r>
      <w:r w:rsidRPr="0035210F">
        <w:rPr>
          <w:rFonts w:ascii="Times New Roman" w:hAnsi="Times New Roman" w:cs="Times New Roman"/>
          <w:bCs/>
          <w:sz w:val="24"/>
          <w:szCs w:val="24"/>
          <w:lang w:val="en-US"/>
        </w:rPr>
        <w:t>According to both articles:</w:t>
      </w:r>
    </w:p>
    <w:p w:rsidR="0035210F" w:rsidRPr="0035210F" w:rsidRDefault="0035210F" w:rsidP="0035210F">
      <w:pPr>
        <w:jc w:val="both"/>
        <w:rPr>
          <w:rFonts w:ascii="Times New Roman" w:hAnsi="Times New Roman" w:cs="Times New Roman"/>
          <w:bCs/>
          <w:sz w:val="24"/>
          <w:szCs w:val="24"/>
        </w:rPr>
      </w:pPr>
      <w:r w:rsidRPr="0035210F">
        <w:rPr>
          <w:rFonts w:ascii="Times New Roman" w:hAnsi="Times New Roman" w:cs="Times New Roman"/>
          <w:bCs/>
          <w:i/>
          <w:sz w:val="24"/>
          <w:szCs w:val="24"/>
          <w:lang w:val="tr-TR"/>
        </w:rPr>
        <w:lastRenderedPageBreak/>
        <w:t>«a</w:t>
      </w:r>
      <w:r w:rsidRPr="0035210F">
        <w:rPr>
          <w:rFonts w:ascii="Times New Roman" w:hAnsi="Times New Roman" w:cs="Times New Roman"/>
          <w:bCs/>
          <w:i/>
          <w:sz w:val="24"/>
          <w:szCs w:val="24"/>
          <w:lang w:val="en-US"/>
        </w:rPr>
        <w:t>n arbitration agreement shall be deemed to have been made if a reference is made to a document containing an arbitration clause in order to incorporate it into the main contract</w:t>
      </w:r>
      <w:r w:rsidRPr="0035210F">
        <w:rPr>
          <w:rFonts w:ascii="Times New Roman" w:hAnsi="Times New Roman" w:cs="Times New Roman"/>
          <w:bCs/>
          <w:i/>
          <w:iCs/>
          <w:sz w:val="24"/>
          <w:szCs w:val="24"/>
          <w:lang w:val="en-US"/>
        </w:rPr>
        <w:t>»</w:t>
      </w:r>
      <w:r w:rsidR="000207FB">
        <w:rPr>
          <w:rStyle w:val="DipnotBavurusu"/>
          <w:rFonts w:ascii="Times New Roman" w:hAnsi="Times New Roman" w:cs="Times New Roman"/>
          <w:bCs/>
          <w:i/>
          <w:iCs/>
          <w:sz w:val="24"/>
          <w:szCs w:val="24"/>
          <w:lang w:val="en-US"/>
        </w:rPr>
        <w:footnoteReference w:id="3"/>
      </w:r>
      <w:r w:rsidRPr="0035210F">
        <w:rPr>
          <w:rFonts w:ascii="Times New Roman" w:hAnsi="Times New Roman" w:cs="Times New Roman"/>
          <w:bCs/>
          <w:sz w:val="24"/>
          <w:szCs w:val="24"/>
          <w:lang w:val="en-US"/>
        </w:rPr>
        <w:t xml:space="preserve"> </w:t>
      </w:r>
    </w:p>
    <w:p w:rsidR="000207FB" w:rsidRDefault="0035210F" w:rsidP="0035210F">
      <w:pPr>
        <w:jc w:val="both"/>
        <w:rPr>
          <w:rFonts w:ascii="Times New Roman" w:hAnsi="Times New Roman" w:cs="Times New Roman"/>
          <w:bCs/>
          <w:sz w:val="24"/>
          <w:szCs w:val="24"/>
          <w:lang w:val="en-US"/>
        </w:rPr>
      </w:pPr>
      <w:r w:rsidRPr="0035210F">
        <w:rPr>
          <w:rFonts w:ascii="Times New Roman" w:hAnsi="Times New Roman" w:cs="Times New Roman"/>
          <w:bCs/>
          <w:sz w:val="24"/>
          <w:szCs w:val="24"/>
          <w:lang w:val="en-US"/>
        </w:rPr>
        <w:t xml:space="preserve">In this case, although the agreement between the parties does not contain an arbitration clause, since the agreement the parties </w:t>
      </w:r>
      <w:r w:rsidR="000207FB">
        <w:rPr>
          <w:rFonts w:ascii="Times New Roman" w:hAnsi="Times New Roman" w:cs="Times New Roman"/>
          <w:bCs/>
          <w:sz w:val="24"/>
          <w:szCs w:val="24"/>
          <w:lang w:val="en-US"/>
        </w:rPr>
        <w:t xml:space="preserve">refer to -for example </w:t>
      </w:r>
      <w:proofErr w:type="spellStart"/>
      <w:r w:rsidR="000207FB">
        <w:rPr>
          <w:rFonts w:ascii="Times New Roman" w:hAnsi="Times New Roman" w:cs="Times New Roman"/>
          <w:bCs/>
          <w:sz w:val="24"/>
          <w:szCs w:val="24"/>
          <w:lang w:val="en-US"/>
        </w:rPr>
        <w:t>Gencon</w:t>
      </w:r>
      <w:proofErr w:type="spellEnd"/>
      <w:r w:rsidR="000207FB">
        <w:rPr>
          <w:rFonts w:ascii="Times New Roman" w:hAnsi="Times New Roman" w:cs="Times New Roman"/>
          <w:bCs/>
          <w:sz w:val="24"/>
          <w:szCs w:val="24"/>
          <w:lang w:val="en-US"/>
        </w:rPr>
        <w:t xml:space="preserve"> 94-</w:t>
      </w:r>
      <w:r w:rsidRPr="0035210F">
        <w:rPr>
          <w:rFonts w:ascii="Times New Roman" w:hAnsi="Times New Roman" w:cs="Times New Roman"/>
          <w:bCs/>
          <w:sz w:val="24"/>
          <w:szCs w:val="24"/>
          <w:lang w:val="en-US"/>
        </w:rPr>
        <w:t xml:space="preserve"> contains an arbitration clause, this clause shall be deemed valid.</w:t>
      </w:r>
      <w:r>
        <w:rPr>
          <w:rFonts w:ascii="Times New Roman" w:hAnsi="Times New Roman" w:cs="Times New Roman"/>
          <w:bCs/>
          <w:sz w:val="24"/>
          <w:szCs w:val="24"/>
          <w:lang w:val="en-US"/>
        </w:rPr>
        <w:t xml:space="preserve"> </w:t>
      </w:r>
      <w:r w:rsidRPr="0035210F">
        <w:rPr>
          <w:rFonts w:ascii="Times New Roman" w:hAnsi="Times New Roman" w:cs="Times New Roman"/>
          <w:bCs/>
          <w:sz w:val="24"/>
          <w:szCs w:val="24"/>
          <w:lang w:val="en-US"/>
        </w:rPr>
        <w:t xml:space="preserve">Therefore, an arbitration agreement is established through incorporation by reference to a general terms and conditions document containing an arbitration clause.  </w:t>
      </w:r>
      <w:r>
        <w:rPr>
          <w:rFonts w:ascii="Times New Roman" w:hAnsi="Times New Roman" w:cs="Times New Roman"/>
          <w:bCs/>
          <w:sz w:val="24"/>
          <w:szCs w:val="24"/>
          <w:lang w:val="en-US"/>
        </w:rPr>
        <w:t xml:space="preserve"> </w:t>
      </w:r>
    </w:p>
    <w:p w:rsidR="0035210F" w:rsidRDefault="000207FB" w:rsidP="0035210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As a result, i</w:t>
      </w:r>
      <w:r w:rsidR="0035210F" w:rsidRPr="0035210F">
        <w:rPr>
          <w:rFonts w:ascii="Times New Roman" w:hAnsi="Times New Roman" w:cs="Times New Roman"/>
          <w:bCs/>
          <w:sz w:val="24"/>
          <w:szCs w:val="24"/>
          <w:lang w:val="en-US"/>
        </w:rPr>
        <w:t xml:space="preserve">n the event that </w:t>
      </w:r>
      <w:r w:rsidR="0035210F" w:rsidRPr="0035210F">
        <w:rPr>
          <w:rFonts w:ascii="Times New Roman" w:hAnsi="Times New Roman" w:cs="Times New Roman"/>
          <w:bCs/>
          <w:sz w:val="24"/>
          <w:szCs w:val="24"/>
          <w:lang w:val="tr-TR"/>
        </w:rPr>
        <w:t>if the bill of la</w:t>
      </w:r>
      <w:r>
        <w:rPr>
          <w:rFonts w:ascii="Times New Roman" w:hAnsi="Times New Roman" w:cs="Times New Roman"/>
          <w:bCs/>
          <w:sz w:val="24"/>
          <w:szCs w:val="24"/>
          <w:lang w:val="tr-TR"/>
        </w:rPr>
        <w:t>ding refers to the charterparty</w:t>
      </w:r>
      <w:r w:rsidR="0035210F" w:rsidRPr="0035210F">
        <w:rPr>
          <w:rFonts w:ascii="Times New Roman" w:hAnsi="Times New Roman" w:cs="Times New Roman"/>
          <w:bCs/>
          <w:sz w:val="24"/>
          <w:szCs w:val="24"/>
          <w:lang w:val="tr-TR"/>
        </w:rPr>
        <w:t xml:space="preserve">, </w:t>
      </w:r>
      <w:r w:rsidR="0035210F" w:rsidRPr="0035210F">
        <w:rPr>
          <w:rFonts w:ascii="Times New Roman" w:hAnsi="Times New Roman" w:cs="Times New Roman"/>
          <w:bCs/>
          <w:sz w:val="24"/>
          <w:szCs w:val="24"/>
          <w:lang w:val="en-US"/>
        </w:rPr>
        <w:t>the provisions of that charter</w:t>
      </w:r>
      <w:r w:rsidR="007A2F9E">
        <w:rPr>
          <w:rFonts w:ascii="Times New Roman" w:hAnsi="Times New Roman" w:cs="Times New Roman"/>
          <w:bCs/>
          <w:sz w:val="24"/>
          <w:szCs w:val="24"/>
          <w:lang w:val="en-US"/>
        </w:rPr>
        <w:t xml:space="preserve"> </w:t>
      </w:r>
      <w:r w:rsidR="0035210F" w:rsidRPr="0035210F">
        <w:rPr>
          <w:rFonts w:ascii="Times New Roman" w:hAnsi="Times New Roman" w:cs="Times New Roman"/>
          <w:bCs/>
          <w:sz w:val="24"/>
          <w:szCs w:val="24"/>
          <w:lang w:val="en-US"/>
        </w:rPr>
        <w:t>party shall become a part of the bill of lading.</w:t>
      </w:r>
      <w:r w:rsidR="0035210F" w:rsidRPr="0035210F">
        <w:rPr>
          <w:rFonts w:ascii="Times New Roman" w:hAnsi="Times New Roman" w:cs="Times New Roman"/>
          <w:bCs/>
          <w:sz w:val="24"/>
          <w:szCs w:val="24"/>
          <w:lang w:val="tr-TR"/>
        </w:rPr>
        <w:t xml:space="preserve"> </w:t>
      </w:r>
      <w:r w:rsidR="0035210F" w:rsidRPr="0035210F">
        <w:rPr>
          <w:rFonts w:ascii="Times New Roman" w:hAnsi="Times New Roman" w:cs="Times New Roman"/>
          <w:bCs/>
          <w:sz w:val="24"/>
          <w:szCs w:val="24"/>
          <w:lang w:val="en-US"/>
        </w:rPr>
        <w:t xml:space="preserve"> In other words, the arbitration clause in the charter party shall not bind the holder of the bill of lading if the bill of lading does not refer to the charter</w:t>
      </w:r>
      <w:r w:rsidR="007A2F9E">
        <w:rPr>
          <w:rFonts w:ascii="Times New Roman" w:hAnsi="Times New Roman" w:cs="Times New Roman"/>
          <w:bCs/>
          <w:sz w:val="24"/>
          <w:szCs w:val="24"/>
          <w:lang w:val="en-US"/>
        </w:rPr>
        <w:t xml:space="preserve"> </w:t>
      </w:r>
      <w:r w:rsidR="0035210F" w:rsidRPr="0035210F">
        <w:rPr>
          <w:rFonts w:ascii="Times New Roman" w:hAnsi="Times New Roman" w:cs="Times New Roman"/>
          <w:bCs/>
          <w:sz w:val="24"/>
          <w:szCs w:val="24"/>
          <w:lang w:val="en-US"/>
        </w:rPr>
        <w:t>party.</w:t>
      </w:r>
    </w:p>
    <w:p w:rsidR="0035210F" w:rsidRPr="001B4056" w:rsidRDefault="000207FB" w:rsidP="0035210F">
      <w:pPr>
        <w:jc w:val="both"/>
        <w:rPr>
          <w:rFonts w:ascii="Times New Roman" w:hAnsi="Times New Roman" w:cs="Times New Roman"/>
          <w:b/>
          <w:bCs/>
          <w:sz w:val="24"/>
          <w:szCs w:val="24"/>
        </w:rPr>
      </w:pPr>
      <w:r>
        <w:rPr>
          <w:rFonts w:ascii="Times New Roman" w:hAnsi="Times New Roman" w:cs="Times New Roman"/>
          <w:b/>
          <w:bCs/>
          <w:sz w:val="24"/>
          <w:szCs w:val="24"/>
          <w:lang w:val="en-US"/>
        </w:rPr>
        <w:t>d</w:t>
      </w:r>
      <w:r w:rsidR="001B4056">
        <w:rPr>
          <w:rFonts w:ascii="Times New Roman" w:hAnsi="Times New Roman" w:cs="Times New Roman"/>
          <w:b/>
          <w:bCs/>
          <w:sz w:val="24"/>
          <w:szCs w:val="24"/>
          <w:lang w:val="en-US"/>
        </w:rPr>
        <w:t xml:space="preserve">. </w:t>
      </w:r>
      <w:r w:rsidR="0035210F" w:rsidRPr="001B4056">
        <w:rPr>
          <w:rFonts w:ascii="Times New Roman" w:hAnsi="Times New Roman" w:cs="Times New Roman"/>
          <w:b/>
          <w:bCs/>
          <w:sz w:val="24"/>
          <w:szCs w:val="24"/>
          <w:lang w:val="en-US"/>
        </w:rPr>
        <w:t xml:space="preserve">If the holder of the bill of lading is also </w:t>
      </w:r>
      <w:proofErr w:type="spellStart"/>
      <w:r w:rsidR="0035210F" w:rsidRPr="001B4056">
        <w:rPr>
          <w:rFonts w:ascii="Times New Roman" w:hAnsi="Times New Roman" w:cs="Times New Roman"/>
          <w:b/>
          <w:bCs/>
          <w:sz w:val="24"/>
          <w:szCs w:val="24"/>
          <w:lang w:val="tr-TR"/>
        </w:rPr>
        <w:t>one</w:t>
      </w:r>
      <w:proofErr w:type="spellEnd"/>
      <w:r w:rsidR="0035210F" w:rsidRPr="001B4056">
        <w:rPr>
          <w:rFonts w:ascii="Times New Roman" w:hAnsi="Times New Roman" w:cs="Times New Roman"/>
          <w:b/>
          <w:bCs/>
          <w:sz w:val="24"/>
          <w:szCs w:val="24"/>
          <w:lang w:val="tr-TR"/>
        </w:rPr>
        <w:t xml:space="preserve"> of </w:t>
      </w:r>
      <w:proofErr w:type="spellStart"/>
      <w:r w:rsidR="0035210F" w:rsidRPr="001B4056">
        <w:rPr>
          <w:rFonts w:ascii="Times New Roman" w:hAnsi="Times New Roman" w:cs="Times New Roman"/>
          <w:b/>
          <w:bCs/>
          <w:sz w:val="24"/>
          <w:szCs w:val="24"/>
          <w:lang w:val="tr-TR"/>
        </w:rPr>
        <w:t>the</w:t>
      </w:r>
      <w:proofErr w:type="spellEnd"/>
      <w:r w:rsidR="0035210F" w:rsidRPr="001B4056">
        <w:rPr>
          <w:rFonts w:ascii="Times New Roman" w:hAnsi="Times New Roman" w:cs="Times New Roman"/>
          <w:b/>
          <w:bCs/>
          <w:sz w:val="24"/>
          <w:szCs w:val="24"/>
          <w:lang w:val="tr-TR"/>
        </w:rPr>
        <w:t xml:space="preserve"> </w:t>
      </w:r>
      <w:proofErr w:type="spellStart"/>
      <w:proofErr w:type="gramStart"/>
      <w:r w:rsidR="0035210F" w:rsidRPr="001B4056">
        <w:rPr>
          <w:rFonts w:ascii="Times New Roman" w:hAnsi="Times New Roman" w:cs="Times New Roman"/>
          <w:b/>
          <w:bCs/>
          <w:sz w:val="24"/>
          <w:szCs w:val="24"/>
          <w:lang w:val="tr-TR"/>
        </w:rPr>
        <w:t>party</w:t>
      </w:r>
      <w:proofErr w:type="spellEnd"/>
      <w:r w:rsidR="0035210F" w:rsidRPr="001B4056">
        <w:rPr>
          <w:rFonts w:ascii="Times New Roman" w:hAnsi="Times New Roman" w:cs="Times New Roman"/>
          <w:b/>
          <w:bCs/>
          <w:sz w:val="24"/>
          <w:szCs w:val="24"/>
          <w:lang w:val="tr-TR"/>
        </w:rPr>
        <w:t xml:space="preserve"> </w:t>
      </w:r>
      <w:r w:rsidR="0035210F" w:rsidRPr="001B4056">
        <w:rPr>
          <w:rFonts w:ascii="Times New Roman" w:hAnsi="Times New Roman" w:cs="Times New Roman"/>
          <w:b/>
          <w:bCs/>
          <w:sz w:val="24"/>
          <w:szCs w:val="24"/>
          <w:lang w:val="en-US"/>
        </w:rPr>
        <w:t xml:space="preserve"> </w:t>
      </w:r>
      <w:r w:rsidR="0035210F" w:rsidRPr="001B4056">
        <w:rPr>
          <w:rFonts w:ascii="Times New Roman" w:hAnsi="Times New Roman" w:cs="Times New Roman"/>
          <w:b/>
          <w:bCs/>
          <w:sz w:val="24"/>
          <w:szCs w:val="24"/>
          <w:lang w:val="tr-TR"/>
        </w:rPr>
        <w:t>of</w:t>
      </w:r>
      <w:proofErr w:type="gramEnd"/>
      <w:r w:rsidR="0035210F" w:rsidRPr="001B4056">
        <w:rPr>
          <w:rFonts w:ascii="Times New Roman" w:hAnsi="Times New Roman" w:cs="Times New Roman"/>
          <w:b/>
          <w:bCs/>
          <w:sz w:val="24"/>
          <w:szCs w:val="24"/>
          <w:lang w:val="tr-TR"/>
        </w:rPr>
        <w:t xml:space="preserve"> </w:t>
      </w:r>
      <w:proofErr w:type="spellStart"/>
      <w:r w:rsidR="0035210F" w:rsidRPr="001B4056">
        <w:rPr>
          <w:rFonts w:ascii="Times New Roman" w:hAnsi="Times New Roman" w:cs="Times New Roman"/>
          <w:b/>
          <w:bCs/>
          <w:sz w:val="24"/>
          <w:szCs w:val="24"/>
          <w:lang w:val="tr-TR"/>
        </w:rPr>
        <w:t>the</w:t>
      </w:r>
      <w:proofErr w:type="spellEnd"/>
      <w:r w:rsidR="0035210F" w:rsidRPr="001B4056">
        <w:rPr>
          <w:rFonts w:ascii="Times New Roman" w:hAnsi="Times New Roman" w:cs="Times New Roman"/>
          <w:b/>
          <w:bCs/>
          <w:sz w:val="24"/>
          <w:szCs w:val="24"/>
          <w:lang w:val="tr-TR"/>
        </w:rPr>
        <w:t xml:space="preserve"> </w:t>
      </w:r>
      <w:r w:rsidR="00BB6ED1">
        <w:rPr>
          <w:rFonts w:ascii="Times New Roman" w:hAnsi="Times New Roman" w:cs="Times New Roman"/>
          <w:b/>
          <w:bCs/>
          <w:sz w:val="24"/>
          <w:szCs w:val="24"/>
          <w:lang w:val="en-US"/>
        </w:rPr>
        <w:t xml:space="preserve"> </w:t>
      </w:r>
      <w:proofErr w:type="spellStart"/>
      <w:r w:rsidR="00BB6ED1">
        <w:rPr>
          <w:rFonts w:ascii="Times New Roman" w:hAnsi="Times New Roman" w:cs="Times New Roman"/>
          <w:b/>
          <w:bCs/>
          <w:sz w:val="24"/>
          <w:szCs w:val="24"/>
          <w:lang w:val="en-US"/>
        </w:rPr>
        <w:t>charterparty</w:t>
      </w:r>
      <w:proofErr w:type="spellEnd"/>
      <w:r w:rsidR="00BB6ED1">
        <w:rPr>
          <w:rFonts w:ascii="Times New Roman" w:hAnsi="Times New Roman" w:cs="Times New Roman"/>
          <w:b/>
          <w:bCs/>
          <w:sz w:val="24"/>
          <w:szCs w:val="24"/>
          <w:lang w:val="en-US"/>
        </w:rPr>
        <w:t xml:space="preserve"> (</w:t>
      </w:r>
      <w:r w:rsidR="0035210F" w:rsidRPr="001B4056">
        <w:rPr>
          <w:rFonts w:ascii="Times New Roman" w:hAnsi="Times New Roman" w:cs="Times New Roman"/>
          <w:b/>
          <w:bCs/>
          <w:sz w:val="24"/>
          <w:szCs w:val="24"/>
          <w:lang w:val="en-US"/>
        </w:rPr>
        <w:t xml:space="preserve">charterer), the arbitration clause shall bind the charterer as well. </w:t>
      </w:r>
    </w:p>
    <w:p w:rsidR="0035210F" w:rsidRPr="001B4056" w:rsidRDefault="0035210F" w:rsidP="0035210F">
      <w:pPr>
        <w:jc w:val="both"/>
        <w:rPr>
          <w:rFonts w:ascii="Times New Roman" w:hAnsi="Times New Roman" w:cs="Times New Roman"/>
          <w:b/>
          <w:bCs/>
          <w:sz w:val="24"/>
          <w:szCs w:val="24"/>
        </w:rPr>
      </w:pPr>
      <w:r w:rsidRPr="001B4056">
        <w:rPr>
          <w:rFonts w:ascii="Times New Roman" w:hAnsi="Times New Roman" w:cs="Times New Roman"/>
          <w:b/>
          <w:bCs/>
          <w:sz w:val="24"/>
          <w:szCs w:val="24"/>
          <w:lang w:val="en-US"/>
        </w:rPr>
        <w:t>5.  If the holder of the bill of lading is a third party:</w:t>
      </w:r>
    </w:p>
    <w:p w:rsidR="001B4056" w:rsidRPr="001B4056" w:rsidRDefault="00BB6ED1" w:rsidP="001B4056">
      <w:pPr>
        <w:jc w:val="both"/>
        <w:rPr>
          <w:rFonts w:ascii="Times New Roman" w:hAnsi="Times New Roman" w:cs="Times New Roman"/>
          <w:bCs/>
          <w:sz w:val="24"/>
          <w:szCs w:val="24"/>
        </w:rPr>
      </w:pPr>
      <w:r>
        <w:rPr>
          <w:rFonts w:ascii="Times New Roman" w:hAnsi="Times New Roman" w:cs="Times New Roman"/>
          <w:bCs/>
          <w:sz w:val="24"/>
          <w:szCs w:val="24"/>
          <w:lang w:val="en-US"/>
        </w:rPr>
        <w:t>T</w:t>
      </w:r>
      <w:r w:rsidR="001B4056" w:rsidRPr="001B4056">
        <w:rPr>
          <w:rFonts w:ascii="Times New Roman" w:hAnsi="Times New Roman" w:cs="Times New Roman"/>
          <w:bCs/>
          <w:sz w:val="24"/>
          <w:szCs w:val="24"/>
          <w:lang w:val="en-US"/>
        </w:rPr>
        <w:t>he arbitration clause in the charter</w:t>
      </w:r>
      <w:r w:rsidR="007A2F9E">
        <w:rPr>
          <w:rFonts w:ascii="Times New Roman" w:hAnsi="Times New Roman" w:cs="Times New Roman"/>
          <w:bCs/>
          <w:sz w:val="24"/>
          <w:szCs w:val="24"/>
          <w:lang w:val="en-US"/>
        </w:rPr>
        <w:t xml:space="preserve"> </w:t>
      </w:r>
      <w:r w:rsidR="001B4056" w:rsidRPr="001B4056">
        <w:rPr>
          <w:rFonts w:ascii="Times New Roman" w:hAnsi="Times New Roman" w:cs="Times New Roman"/>
          <w:bCs/>
          <w:sz w:val="24"/>
          <w:szCs w:val="24"/>
          <w:lang w:val="en-US"/>
        </w:rPr>
        <w:t xml:space="preserve">party may not be </w:t>
      </w:r>
      <w:r w:rsidR="001B4056" w:rsidRPr="001B4056">
        <w:rPr>
          <w:rFonts w:ascii="Times New Roman" w:hAnsi="Times New Roman" w:cs="Times New Roman"/>
          <w:bCs/>
          <w:sz w:val="24"/>
          <w:szCs w:val="24"/>
          <w:u w:val="single"/>
          <w:lang w:val="en-US"/>
        </w:rPr>
        <w:t xml:space="preserve">directly </w:t>
      </w:r>
      <w:r w:rsidR="001B4056" w:rsidRPr="001B4056">
        <w:rPr>
          <w:rFonts w:ascii="Times New Roman" w:hAnsi="Times New Roman" w:cs="Times New Roman"/>
          <w:bCs/>
          <w:sz w:val="24"/>
          <w:szCs w:val="24"/>
          <w:lang w:val="en-US"/>
        </w:rPr>
        <w:t>enforced against a third party</w:t>
      </w:r>
      <w:r>
        <w:rPr>
          <w:rStyle w:val="DipnotBavurusu"/>
          <w:rFonts w:ascii="Times New Roman" w:hAnsi="Times New Roman" w:cs="Times New Roman"/>
          <w:bCs/>
          <w:sz w:val="24"/>
          <w:szCs w:val="24"/>
          <w:lang w:val="en-US"/>
        </w:rPr>
        <w:footnoteReference w:id="4"/>
      </w:r>
      <w:r w:rsidR="001B4056" w:rsidRPr="001B4056">
        <w:rPr>
          <w:rFonts w:ascii="Times New Roman" w:hAnsi="Times New Roman" w:cs="Times New Roman"/>
          <w:bCs/>
          <w:sz w:val="24"/>
          <w:szCs w:val="24"/>
          <w:lang w:val="en-US"/>
        </w:rPr>
        <w:t xml:space="preserve">. This is because the bill of lading is the basis of the relationship between the carrier and </w:t>
      </w:r>
      <w:r w:rsidR="001B4056" w:rsidRPr="001B4056">
        <w:rPr>
          <w:rFonts w:ascii="Times New Roman" w:hAnsi="Times New Roman" w:cs="Times New Roman"/>
          <w:bCs/>
          <w:sz w:val="24"/>
          <w:szCs w:val="24"/>
          <w:lang w:val="tr-TR"/>
        </w:rPr>
        <w:t>consignee</w:t>
      </w:r>
      <w:r w:rsidR="001B4056" w:rsidRPr="001B4056">
        <w:rPr>
          <w:rFonts w:ascii="Times New Roman" w:hAnsi="Times New Roman" w:cs="Times New Roman"/>
          <w:bCs/>
          <w:sz w:val="24"/>
          <w:szCs w:val="24"/>
          <w:lang w:val="en-US"/>
        </w:rPr>
        <w:t xml:space="preserve">. In such a case, the arbitration clause must be stated </w:t>
      </w:r>
      <w:proofErr w:type="spellStart"/>
      <w:r w:rsidR="001B4056" w:rsidRPr="001B4056">
        <w:rPr>
          <w:rFonts w:ascii="Times New Roman" w:hAnsi="Times New Roman" w:cs="Times New Roman"/>
          <w:bCs/>
          <w:sz w:val="24"/>
          <w:szCs w:val="24"/>
          <w:lang w:val="tr-TR"/>
        </w:rPr>
        <w:t>clear</w:t>
      </w:r>
      <w:r w:rsidR="001B4056" w:rsidRPr="001B4056">
        <w:rPr>
          <w:rFonts w:ascii="Times New Roman" w:hAnsi="Times New Roman" w:cs="Times New Roman"/>
          <w:bCs/>
          <w:sz w:val="24"/>
          <w:szCs w:val="24"/>
          <w:lang w:val="en-US"/>
        </w:rPr>
        <w:t>ly</w:t>
      </w:r>
      <w:proofErr w:type="spellEnd"/>
      <w:r w:rsidR="001B4056" w:rsidRPr="001B4056">
        <w:rPr>
          <w:rFonts w:ascii="Times New Roman" w:hAnsi="Times New Roman" w:cs="Times New Roman"/>
          <w:bCs/>
          <w:sz w:val="24"/>
          <w:szCs w:val="24"/>
          <w:lang w:val="en-US"/>
        </w:rPr>
        <w:t>. A general reference to the charter party is not enough</w:t>
      </w:r>
      <w:r>
        <w:rPr>
          <w:rStyle w:val="DipnotBavurusu"/>
          <w:rFonts w:ascii="Times New Roman" w:hAnsi="Times New Roman" w:cs="Times New Roman"/>
          <w:bCs/>
          <w:sz w:val="24"/>
          <w:szCs w:val="24"/>
          <w:lang w:val="en-US"/>
        </w:rPr>
        <w:footnoteReference w:id="5"/>
      </w:r>
      <w:r>
        <w:rPr>
          <w:rFonts w:ascii="Times New Roman" w:hAnsi="Times New Roman" w:cs="Times New Roman"/>
          <w:bCs/>
          <w:sz w:val="24"/>
          <w:szCs w:val="24"/>
          <w:lang w:val="en-US"/>
        </w:rPr>
        <w:t>.</w:t>
      </w:r>
    </w:p>
    <w:p w:rsidR="001B4056" w:rsidRPr="001B4056" w:rsidRDefault="001B4056" w:rsidP="001B4056">
      <w:pPr>
        <w:jc w:val="both"/>
        <w:rPr>
          <w:rFonts w:ascii="Times New Roman" w:hAnsi="Times New Roman" w:cs="Times New Roman"/>
          <w:bCs/>
          <w:sz w:val="24"/>
          <w:szCs w:val="24"/>
        </w:rPr>
      </w:pPr>
      <w:r w:rsidRPr="001B4056">
        <w:rPr>
          <w:rFonts w:ascii="Times New Roman" w:hAnsi="Times New Roman" w:cs="Times New Roman"/>
          <w:bCs/>
          <w:sz w:val="24"/>
          <w:szCs w:val="24"/>
          <w:lang w:val="en-US"/>
        </w:rPr>
        <w:t xml:space="preserve">Therefore: </w:t>
      </w:r>
    </w:p>
    <w:p w:rsidR="00364DF5" w:rsidRPr="001B4056" w:rsidRDefault="00294FDB" w:rsidP="001B4056">
      <w:pPr>
        <w:numPr>
          <w:ilvl w:val="0"/>
          <w:numId w:val="22"/>
        </w:numPr>
        <w:jc w:val="both"/>
        <w:rPr>
          <w:rFonts w:ascii="Times New Roman" w:hAnsi="Times New Roman" w:cs="Times New Roman"/>
          <w:bCs/>
          <w:sz w:val="24"/>
          <w:szCs w:val="24"/>
        </w:rPr>
      </w:pPr>
      <w:r w:rsidRPr="001B4056">
        <w:rPr>
          <w:rFonts w:ascii="Times New Roman" w:hAnsi="Times New Roman" w:cs="Times New Roman"/>
          <w:bCs/>
          <w:sz w:val="24"/>
          <w:szCs w:val="24"/>
          <w:lang w:val="en-US"/>
        </w:rPr>
        <w:t>It must be stated in the bill of lading which charter</w:t>
      </w:r>
      <w:r w:rsidR="007A2F9E">
        <w:rPr>
          <w:rFonts w:ascii="Times New Roman" w:hAnsi="Times New Roman" w:cs="Times New Roman"/>
          <w:bCs/>
          <w:sz w:val="24"/>
          <w:szCs w:val="24"/>
          <w:lang w:val="en-US"/>
        </w:rPr>
        <w:t xml:space="preserve"> </w:t>
      </w:r>
      <w:r w:rsidRPr="001B4056">
        <w:rPr>
          <w:rFonts w:ascii="Times New Roman" w:hAnsi="Times New Roman" w:cs="Times New Roman"/>
          <w:bCs/>
          <w:sz w:val="24"/>
          <w:szCs w:val="24"/>
          <w:lang w:val="en-US"/>
        </w:rPr>
        <w:t>party is referred to, including its name, day and date.</w:t>
      </w:r>
    </w:p>
    <w:p w:rsidR="00364DF5" w:rsidRPr="001B4056" w:rsidRDefault="00294FDB" w:rsidP="001B4056">
      <w:pPr>
        <w:numPr>
          <w:ilvl w:val="0"/>
          <w:numId w:val="22"/>
        </w:numPr>
        <w:jc w:val="both"/>
        <w:rPr>
          <w:rFonts w:ascii="Times New Roman" w:hAnsi="Times New Roman" w:cs="Times New Roman"/>
          <w:bCs/>
          <w:sz w:val="24"/>
          <w:szCs w:val="24"/>
        </w:rPr>
      </w:pPr>
      <w:r w:rsidRPr="001B4056">
        <w:rPr>
          <w:rFonts w:ascii="Times New Roman" w:hAnsi="Times New Roman" w:cs="Times New Roman"/>
          <w:bCs/>
          <w:sz w:val="24"/>
          <w:szCs w:val="24"/>
          <w:lang w:val="tr-TR"/>
        </w:rPr>
        <w:t xml:space="preserve">The reference must be clear at the bill of lading. </w:t>
      </w:r>
    </w:p>
    <w:p w:rsidR="001B4056" w:rsidRPr="001B4056" w:rsidRDefault="001B4056" w:rsidP="001B4056">
      <w:pPr>
        <w:jc w:val="both"/>
        <w:rPr>
          <w:rFonts w:ascii="Times New Roman" w:hAnsi="Times New Roman" w:cs="Times New Roman"/>
          <w:bCs/>
          <w:sz w:val="24"/>
          <w:szCs w:val="24"/>
        </w:rPr>
      </w:pPr>
      <w:r w:rsidRPr="001B4056">
        <w:rPr>
          <w:rFonts w:ascii="Times New Roman" w:hAnsi="Times New Roman" w:cs="Times New Roman"/>
          <w:bCs/>
          <w:sz w:val="24"/>
          <w:szCs w:val="24"/>
          <w:lang w:val="tr-TR"/>
        </w:rPr>
        <w:t xml:space="preserve">For example; </w:t>
      </w:r>
      <w:r w:rsidRPr="001B4056">
        <w:rPr>
          <w:rFonts w:ascii="Times New Roman" w:hAnsi="Times New Roman" w:cs="Times New Roman"/>
          <w:bCs/>
          <w:sz w:val="24"/>
          <w:szCs w:val="24"/>
          <w:lang w:val="en-US"/>
        </w:rPr>
        <w:t xml:space="preserve">The bill of lading refers to the charter party with the statement </w:t>
      </w:r>
    </w:p>
    <w:p w:rsidR="001B4056" w:rsidRPr="001B4056" w:rsidRDefault="001B4056" w:rsidP="001B4056">
      <w:pPr>
        <w:jc w:val="both"/>
        <w:rPr>
          <w:rFonts w:ascii="Times New Roman" w:hAnsi="Times New Roman" w:cs="Times New Roman"/>
          <w:bCs/>
          <w:sz w:val="24"/>
          <w:szCs w:val="24"/>
        </w:rPr>
      </w:pPr>
      <w:r w:rsidRPr="001B4056">
        <w:rPr>
          <w:rFonts w:ascii="Times New Roman" w:hAnsi="Times New Roman" w:cs="Times New Roman"/>
          <w:bCs/>
          <w:i/>
          <w:iCs/>
          <w:sz w:val="24"/>
          <w:szCs w:val="24"/>
          <w:lang w:val="en-US"/>
        </w:rPr>
        <w:t>«</w:t>
      </w:r>
      <w:proofErr w:type="gramStart"/>
      <w:r w:rsidRPr="001B4056">
        <w:rPr>
          <w:rFonts w:ascii="Times New Roman" w:hAnsi="Times New Roman" w:cs="Times New Roman"/>
          <w:bCs/>
          <w:i/>
          <w:iCs/>
          <w:sz w:val="24"/>
          <w:szCs w:val="24"/>
          <w:lang w:val="en-US"/>
        </w:rPr>
        <w:t>all</w:t>
      </w:r>
      <w:proofErr w:type="gramEnd"/>
      <w:r w:rsidRPr="001B4056">
        <w:rPr>
          <w:rFonts w:ascii="Times New Roman" w:hAnsi="Times New Roman" w:cs="Times New Roman"/>
          <w:bCs/>
          <w:i/>
          <w:iCs/>
          <w:sz w:val="24"/>
          <w:szCs w:val="24"/>
          <w:lang w:val="en-US"/>
        </w:rPr>
        <w:t xml:space="preserve"> other terms, including the arbitration clause, shall be the same as in the charter</w:t>
      </w:r>
      <w:r w:rsidR="007A2F9E">
        <w:rPr>
          <w:rFonts w:ascii="Times New Roman" w:hAnsi="Times New Roman" w:cs="Times New Roman"/>
          <w:bCs/>
          <w:i/>
          <w:iCs/>
          <w:sz w:val="24"/>
          <w:szCs w:val="24"/>
          <w:lang w:val="en-US"/>
        </w:rPr>
        <w:t xml:space="preserve"> </w:t>
      </w:r>
      <w:r w:rsidRPr="001B4056">
        <w:rPr>
          <w:rFonts w:ascii="Times New Roman" w:hAnsi="Times New Roman" w:cs="Times New Roman"/>
          <w:bCs/>
          <w:i/>
          <w:iCs/>
          <w:sz w:val="24"/>
          <w:szCs w:val="24"/>
          <w:lang w:val="en-US"/>
        </w:rPr>
        <w:t xml:space="preserve">party». </w:t>
      </w:r>
    </w:p>
    <w:p w:rsidR="001B4056" w:rsidRPr="001B4056" w:rsidRDefault="001B4056" w:rsidP="001B4056">
      <w:pPr>
        <w:jc w:val="both"/>
        <w:rPr>
          <w:rFonts w:ascii="Times New Roman" w:hAnsi="Times New Roman" w:cs="Times New Roman"/>
          <w:bCs/>
          <w:sz w:val="24"/>
          <w:szCs w:val="24"/>
        </w:rPr>
      </w:pPr>
      <w:proofErr w:type="gramStart"/>
      <w:r w:rsidRPr="001B4056">
        <w:rPr>
          <w:rFonts w:ascii="Times New Roman" w:hAnsi="Times New Roman" w:cs="Times New Roman"/>
          <w:bCs/>
          <w:sz w:val="24"/>
          <w:szCs w:val="24"/>
          <w:lang w:val="en-US"/>
        </w:rPr>
        <w:t>is</w:t>
      </w:r>
      <w:proofErr w:type="gramEnd"/>
      <w:r w:rsidRPr="001B4056">
        <w:rPr>
          <w:rFonts w:ascii="Times New Roman" w:hAnsi="Times New Roman" w:cs="Times New Roman"/>
          <w:bCs/>
          <w:sz w:val="24"/>
          <w:szCs w:val="24"/>
          <w:lang w:val="en-US"/>
        </w:rPr>
        <w:t xml:space="preserve"> a clear reference and binds the holder of the bill of lading.</w:t>
      </w:r>
    </w:p>
    <w:p w:rsidR="00364DF5" w:rsidRPr="001B4056" w:rsidRDefault="00294FDB" w:rsidP="001B4056">
      <w:pPr>
        <w:jc w:val="both"/>
        <w:rPr>
          <w:rFonts w:ascii="Times New Roman" w:hAnsi="Times New Roman" w:cs="Times New Roman"/>
          <w:bCs/>
          <w:sz w:val="24"/>
          <w:szCs w:val="24"/>
        </w:rPr>
      </w:pPr>
      <w:r w:rsidRPr="001B4056">
        <w:rPr>
          <w:rFonts w:ascii="Times New Roman" w:hAnsi="Times New Roman" w:cs="Times New Roman"/>
          <w:bCs/>
          <w:sz w:val="24"/>
          <w:szCs w:val="24"/>
          <w:lang w:val="en-US"/>
        </w:rPr>
        <w:lastRenderedPageBreak/>
        <w:t>When a commercial agreement is to be signed,</w:t>
      </w:r>
      <w:r w:rsidR="001B4056">
        <w:rPr>
          <w:rFonts w:ascii="Times New Roman" w:hAnsi="Times New Roman" w:cs="Times New Roman"/>
          <w:bCs/>
          <w:sz w:val="24"/>
          <w:szCs w:val="24"/>
        </w:rPr>
        <w:t xml:space="preserve"> </w:t>
      </w:r>
      <w:r w:rsidR="001B4056" w:rsidRPr="001B4056">
        <w:rPr>
          <w:rFonts w:ascii="Times New Roman" w:hAnsi="Times New Roman" w:cs="Times New Roman"/>
          <w:bCs/>
          <w:sz w:val="24"/>
          <w:szCs w:val="24"/>
          <w:lang w:val="en-US"/>
        </w:rPr>
        <w:t>merchants are expected to examine all documents that have been referred to, and must know their content. Accordingly, the holder of the bill of lading is expected to examine the charter</w:t>
      </w:r>
      <w:r w:rsidR="007A2F9E">
        <w:rPr>
          <w:rFonts w:ascii="Times New Roman" w:hAnsi="Times New Roman" w:cs="Times New Roman"/>
          <w:bCs/>
          <w:sz w:val="24"/>
          <w:szCs w:val="24"/>
          <w:lang w:val="en-US"/>
        </w:rPr>
        <w:t xml:space="preserve"> </w:t>
      </w:r>
      <w:r w:rsidR="001B4056" w:rsidRPr="001B4056">
        <w:rPr>
          <w:rFonts w:ascii="Times New Roman" w:hAnsi="Times New Roman" w:cs="Times New Roman"/>
          <w:bCs/>
          <w:sz w:val="24"/>
          <w:szCs w:val="24"/>
          <w:lang w:val="en-US"/>
        </w:rPr>
        <w:t>party referred to in the bill of lading.</w:t>
      </w:r>
      <w:r w:rsidR="001B4056">
        <w:rPr>
          <w:rFonts w:ascii="Times New Roman" w:hAnsi="Times New Roman" w:cs="Times New Roman"/>
          <w:bCs/>
          <w:sz w:val="24"/>
          <w:szCs w:val="24"/>
        </w:rPr>
        <w:t xml:space="preserve"> </w:t>
      </w:r>
      <w:r w:rsidR="001B4056" w:rsidRPr="001B4056">
        <w:rPr>
          <w:rFonts w:ascii="Times New Roman" w:hAnsi="Times New Roman" w:cs="Times New Roman"/>
          <w:bCs/>
          <w:sz w:val="24"/>
          <w:szCs w:val="24"/>
          <w:lang w:val="en-US"/>
        </w:rPr>
        <w:t>However,</w:t>
      </w:r>
      <w:r w:rsidR="001B4056" w:rsidRPr="001B4056">
        <w:rPr>
          <w:rFonts w:ascii="Times New Roman" w:hAnsi="Times New Roman" w:cs="Times New Roman"/>
          <w:bCs/>
          <w:sz w:val="24"/>
          <w:szCs w:val="24"/>
          <w:lang w:val="tr-TR"/>
        </w:rPr>
        <w:t xml:space="preserve"> in </w:t>
      </w:r>
      <w:proofErr w:type="gramStart"/>
      <w:r w:rsidR="001B4056" w:rsidRPr="001B4056">
        <w:rPr>
          <w:rFonts w:ascii="Times New Roman" w:hAnsi="Times New Roman" w:cs="Times New Roman"/>
          <w:bCs/>
          <w:sz w:val="24"/>
          <w:szCs w:val="24"/>
          <w:lang w:val="tr-TR"/>
        </w:rPr>
        <w:t xml:space="preserve">practice </w:t>
      </w:r>
      <w:r w:rsidR="001B4056" w:rsidRPr="001B4056">
        <w:rPr>
          <w:rFonts w:ascii="Times New Roman" w:hAnsi="Times New Roman" w:cs="Times New Roman"/>
          <w:bCs/>
          <w:sz w:val="24"/>
          <w:szCs w:val="24"/>
          <w:lang w:val="en-US"/>
        </w:rPr>
        <w:t xml:space="preserve"> it</w:t>
      </w:r>
      <w:proofErr w:type="gramEnd"/>
      <w:r w:rsidR="001B4056" w:rsidRPr="001B4056">
        <w:rPr>
          <w:rFonts w:ascii="Times New Roman" w:hAnsi="Times New Roman" w:cs="Times New Roman"/>
          <w:bCs/>
          <w:sz w:val="24"/>
          <w:szCs w:val="24"/>
          <w:lang w:val="en-US"/>
        </w:rPr>
        <w:t xml:space="preserve"> is questionable to what extent this principle </w:t>
      </w:r>
      <w:r w:rsidR="001B4056" w:rsidRPr="001B4056">
        <w:rPr>
          <w:rFonts w:ascii="Times New Roman" w:hAnsi="Times New Roman" w:cs="Times New Roman"/>
          <w:bCs/>
          <w:sz w:val="24"/>
          <w:szCs w:val="24"/>
          <w:lang w:val="tr-TR"/>
        </w:rPr>
        <w:t xml:space="preserve">can be </w:t>
      </w:r>
      <w:r w:rsidR="001B4056" w:rsidRPr="001B4056">
        <w:rPr>
          <w:rFonts w:ascii="Times New Roman" w:hAnsi="Times New Roman" w:cs="Times New Roman"/>
          <w:bCs/>
          <w:sz w:val="24"/>
          <w:szCs w:val="24"/>
          <w:lang w:val="en-US"/>
        </w:rPr>
        <w:t xml:space="preserve"> exercised by holders of bill of lading </w:t>
      </w:r>
      <w:r w:rsidR="001B4056" w:rsidRPr="001B4056">
        <w:rPr>
          <w:rFonts w:ascii="Times New Roman" w:hAnsi="Times New Roman" w:cs="Times New Roman"/>
          <w:bCs/>
          <w:sz w:val="24"/>
          <w:szCs w:val="24"/>
          <w:lang w:val="tr-TR"/>
        </w:rPr>
        <w:t>or</w:t>
      </w:r>
      <w:r w:rsidR="001B4056" w:rsidRPr="001B4056">
        <w:rPr>
          <w:rFonts w:ascii="Times New Roman" w:hAnsi="Times New Roman" w:cs="Times New Roman"/>
          <w:bCs/>
          <w:sz w:val="24"/>
          <w:szCs w:val="24"/>
          <w:lang w:val="en-US"/>
        </w:rPr>
        <w:t xml:space="preserve"> owners of </w:t>
      </w:r>
      <w:r w:rsidR="001B4056" w:rsidRPr="001B4056">
        <w:rPr>
          <w:rFonts w:ascii="Times New Roman" w:hAnsi="Times New Roman" w:cs="Times New Roman"/>
          <w:bCs/>
          <w:sz w:val="24"/>
          <w:szCs w:val="24"/>
          <w:lang w:val="tr-TR"/>
        </w:rPr>
        <w:t>cargo</w:t>
      </w:r>
      <w:r w:rsidR="001B4056" w:rsidRPr="001B4056">
        <w:rPr>
          <w:rFonts w:ascii="Times New Roman" w:hAnsi="Times New Roman" w:cs="Times New Roman"/>
          <w:bCs/>
          <w:sz w:val="24"/>
          <w:szCs w:val="24"/>
          <w:lang w:val="en-US"/>
        </w:rPr>
        <w:t xml:space="preserve"> when the amount </w:t>
      </w:r>
      <w:proofErr w:type="spellStart"/>
      <w:r w:rsidR="001B4056" w:rsidRPr="001B4056">
        <w:rPr>
          <w:rFonts w:ascii="Times New Roman" w:hAnsi="Times New Roman" w:cs="Times New Roman"/>
          <w:bCs/>
          <w:sz w:val="24"/>
          <w:szCs w:val="24"/>
          <w:lang w:val="en-US"/>
        </w:rPr>
        <w:t>invol</w:t>
      </w:r>
      <w:r w:rsidR="001B4056" w:rsidRPr="001B4056">
        <w:rPr>
          <w:rFonts w:ascii="Times New Roman" w:hAnsi="Times New Roman" w:cs="Times New Roman"/>
          <w:bCs/>
          <w:sz w:val="24"/>
          <w:szCs w:val="24"/>
          <w:lang w:val="tr-TR"/>
        </w:rPr>
        <w:t>ved</w:t>
      </w:r>
      <w:proofErr w:type="spellEnd"/>
      <w:r w:rsidR="001B4056" w:rsidRPr="001B4056">
        <w:rPr>
          <w:rFonts w:ascii="Times New Roman" w:hAnsi="Times New Roman" w:cs="Times New Roman"/>
          <w:bCs/>
          <w:sz w:val="24"/>
          <w:szCs w:val="24"/>
          <w:lang w:val="en-US"/>
        </w:rPr>
        <w:t xml:space="preserve"> is low.</w:t>
      </w:r>
      <w:r w:rsidR="001B4056">
        <w:rPr>
          <w:rFonts w:ascii="Times New Roman" w:hAnsi="Times New Roman" w:cs="Times New Roman"/>
          <w:bCs/>
          <w:sz w:val="24"/>
          <w:szCs w:val="24"/>
        </w:rPr>
        <w:t xml:space="preserve"> </w:t>
      </w:r>
      <w:r w:rsidR="001B4056">
        <w:rPr>
          <w:rFonts w:ascii="Times New Roman" w:hAnsi="Times New Roman" w:cs="Times New Roman"/>
          <w:bCs/>
          <w:sz w:val="24"/>
          <w:szCs w:val="24"/>
          <w:lang w:val="tr-TR"/>
        </w:rPr>
        <w:t xml:space="preserve"> </w:t>
      </w:r>
      <w:proofErr w:type="spellStart"/>
      <w:r w:rsidR="003528BB">
        <w:rPr>
          <w:rFonts w:ascii="Times New Roman" w:hAnsi="Times New Roman" w:cs="Times New Roman"/>
          <w:bCs/>
          <w:sz w:val="24"/>
          <w:szCs w:val="24"/>
          <w:lang w:val="tr-TR"/>
        </w:rPr>
        <w:t>Paragraph</w:t>
      </w:r>
      <w:proofErr w:type="spellEnd"/>
      <w:r w:rsidR="003528BB">
        <w:rPr>
          <w:rFonts w:ascii="Times New Roman" w:hAnsi="Times New Roman" w:cs="Times New Roman"/>
          <w:bCs/>
          <w:sz w:val="24"/>
          <w:szCs w:val="24"/>
          <w:lang w:val="tr-TR"/>
        </w:rPr>
        <w:t xml:space="preserve"> 3 of </w:t>
      </w:r>
      <w:proofErr w:type="spellStart"/>
      <w:r w:rsidR="003528BB">
        <w:rPr>
          <w:rFonts w:ascii="Times New Roman" w:hAnsi="Times New Roman" w:cs="Times New Roman"/>
          <w:bCs/>
          <w:sz w:val="24"/>
          <w:szCs w:val="24"/>
          <w:lang w:val="tr-TR"/>
        </w:rPr>
        <w:t>the</w:t>
      </w:r>
      <w:proofErr w:type="spellEnd"/>
      <w:r w:rsidR="003528BB">
        <w:rPr>
          <w:rFonts w:ascii="Times New Roman" w:hAnsi="Times New Roman" w:cs="Times New Roman"/>
          <w:bCs/>
          <w:sz w:val="24"/>
          <w:szCs w:val="24"/>
          <w:lang w:val="tr-TR"/>
        </w:rPr>
        <w:t xml:space="preserve"> </w:t>
      </w:r>
      <w:proofErr w:type="spellStart"/>
      <w:r w:rsidR="001B4056">
        <w:rPr>
          <w:rFonts w:ascii="Times New Roman" w:hAnsi="Times New Roman" w:cs="Times New Roman"/>
          <w:bCs/>
          <w:sz w:val="24"/>
          <w:szCs w:val="24"/>
          <w:lang w:val="tr-TR"/>
        </w:rPr>
        <w:t>Article</w:t>
      </w:r>
      <w:proofErr w:type="spellEnd"/>
      <w:r w:rsidR="003528BB">
        <w:rPr>
          <w:rFonts w:ascii="Times New Roman" w:hAnsi="Times New Roman" w:cs="Times New Roman"/>
          <w:bCs/>
          <w:sz w:val="24"/>
          <w:szCs w:val="24"/>
          <w:lang w:val="tr-TR"/>
        </w:rPr>
        <w:t xml:space="preserve">   1237</w:t>
      </w:r>
      <w:r w:rsidRPr="001B4056">
        <w:rPr>
          <w:rFonts w:ascii="Times New Roman" w:hAnsi="Times New Roman" w:cs="Times New Roman"/>
          <w:bCs/>
          <w:sz w:val="24"/>
          <w:szCs w:val="24"/>
          <w:lang w:val="tr-TR"/>
        </w:rPr>
        <w:t xml:space="preserve"> </w:t>
      </w:r>
      <w:r w:rsidR="001B4056">
        <w:rPr>
          <w:rFonts w:ascii="Times New Roman" w:hAnsi="Times New Roman" w:cs="Times New Roman"/>
          <w:bCs/>
          <w:sz w:val="24"/>
          <w:szCs w:val="24"/>
          <w:lang w:val="tr-TR"/>
        </w:rPr>
        <w:t xml:space="preserve">of te </w:t>
      </w:r>
      <w:proofErr w:type="spellStart"/>
      <w:r w:rsidR="001B4056">
        <w:rPr>
          <w:rFonts w:ascii="Times New Roman" w:hAnsi="Times New Roman" w:cs="Times New Roman"/>
          <w:bCs/>
          <w:sz w:val="24"/>
          <w:szCs w:val="24"/>
          <w:lang w:val="tr-TR"/>
        </w:rPr>
        <w:t>Turkish</w:t>
      </w:r>
      <w:proofErr w:type="spellEnd"/>
      <w:r w:rsidR="001B4056">
        <w:rPr>
          <w:rFonts w:ascii="Times New Roman" w:hAnsi="Times New Roman" w:cs="Times New Roman"/>
          <w:bCs/>
          <w:sz w:val="24"/>
          <w:szCs w:val="24"/>
          <w:lang w:val="tr-TR"/>
        </w:rPr>
        <w:t xml:space="preserve"> </w:t>
      </w:r>
      <w:proofErr w:type="spellStart"/>
      <w:r w:rsidR="001B4056">
        <w:rPr>
          <w:rFonts w:ascii="Times New Roman" w:hAnsi="Times New Roman" w:cs="Times New Roman"/>
          <w:bCs/>
          <w:sz w:val="24"/>
          <w:szCs w:val="24"/>
          <w:lang w:val="tr-TR"/>
        </w:rPr>
        <w:t>Comercial</w:t>
      </w:r>
      <w:proofErr w:type="spellEnd"/>
      <w:r w:rsidR="001B4056">
        <w:rPr>
          <w:rFonts w:ascii="Times New Roman" w:hAnsi="Times New Roman" w:cs="Times New Roman"/>
          <w:bCs/>
          <w:sz w:val="24"/>
          <w:szCs w:val="24"/>
          <w:lang w:val="tr-TR"/>
        </w:rPr>
        <w:t xml:space="preserve"> </w:t>
      </w:r>
      <w:proofErr w:type="spellStart"/>
      <w:r w:rsidR="001B4056">
        <w:rPr>
          <w:rFonts w:ascii="Times New Roman" w:hAnsi="Times New Roman" w:cs="Times New Roman"/>
          <w:bCs/>
          <w:sz w:val="24"/>
          <w:szCs w:val="24"/>
          <w:lang w:val="tr-TR"/>
        </w:rPr>
        <w:t>Code</w:t>
      </w:r>
      <w:proofErr w:type="spellEnd"/>
      <w:r w:rsidR="001B4056">
        <w:rPr>
          <w:rFonts w:ascii="Times New Roman" w:hAnsi="Times New Roman" w:cs="Times New Roman"/>
          <w:bCs/>
          <w:sz w:val="24"/>
          <w:szCs w:val="24"/>
          <w:lang w:val="tr-TR"/>
        </w:rPr>
        <w:t xml:space="preserve">  </w:t>
      </w:r>
      <w:r w:rsidRPr="001B4056">
        <w:rPr>
          <w:rFonts w:ascii="Times New Roman" w:hAnsi="Times New Roman" w:cs="Times New Roman"/>
          <w:bCs/>
          <w:sz w:val="24"/>
          <w:szCs w:val="24"/>
          <w:lang w:val="en-US"/>
        </w:rPr>
        <w:t xml:space="preserve">contains a provision aimed </w:t>
      </w:r>
      <w:proofErr w:type="spellStart"/>
      <w:r w:rsidRPr="001B4056">
        <w:rPr>
          <w:rFonts w:ascii="Times New Roman" w:hAnsi="Times New Roman" w:cs="Times New Roman"/>
          <w:bCs/>
          <w:sz w:val="24"/>
          <w:szCs w:val="24"/>
          <w:lang w:val="tr-TR"/>
        </w:rPr>
        <w:t>to</w:t>
      </w:r>
      <w:proofErr w:type="spellEnd"/>
      <w:r w:rsidRPr="001B4056">
        <w:rPr>
          <w:rFonts w:ascii="Times New Roman" w:hAnsi="Times New Roman" w:cs="Times New Roman"/>
          <w:bCs/>
          <w:sz w:val="24"/>
          <w:szCs w:val="24"/>
          <w:lang w:val="tr-TR"/>
        </w:rPr>
        <w:t xml:space="preserve"> </w:t>
      </w:r>
      <w:r w:rsidRPr="001B4056">
        <w:rPr>
          <w:rFonts w:ascii="Times New Roman" w:hAnsi="Times New Roman" w:cs="Times New Roman"/>
          <w:bCs/>
          <w:sz w:val="24"/>
          <w:szCs w:val="24"/>
          <w:lang w:val="en-US"/>
        </w:rPr>
        <w:t xml:space="preserve"> </w:t>
      </w:r>
      <w:proofErr w:type="spellStart"/>
      <w:r w:rsidRPr="001B4056">
        <w:rPr>
          <w:rFonts w:ascii="Times New Roman" w:hAnsi="Times New Roman" w:cs="Times New Roman"/>
          <w:bCs/>
          <w:sz w:val="24"/>
          <w:szCs w:val="24"/>
          <w:lang w:val="en-US"/>
        </w:rPr>
        <w:t>resolv</w:t>
      </w:r>
      <w:proofErr w:type="spellEnd"/>
      <w:r w:rsidRPr="001B4056">
        <w:rPr>
          <w:rFonts w:ascii="Times New Roman" w:hAnsi="Times New Roman" w:cs="Times New Roman"/>
          <w:bCs/>
          <w:sz w:val="24"/>
          <w:szCs w:val="24"/>
          <w:lang w:val="tr-TR"/>
        </w:rPr>
        <w:t xml:space="preserve">e </w:t>
      </w:r>
      <w:proofErr w:type="spellStart"/>
      <w:r w:rsidRPr="001B4056">
        <w:rPr>
          <w:rFonts w:ascii="Times New Roman" w:hAnsi="Times New Roman" w:cs="Times New Roman"/>
          <w:bCs/>
          <w:sz w:val="24"/>
          <w:szCs w:val="24"/>
          <w:lang w:val="tr-TR"/>
        </w:rPr>
        <w:t>that</w:t>
      </w:r>
      <w:proofErr w:type="spellEnd"/>
      <w:r w:rsidRPr="001B4056">
        <w:rPr>
          <w:rFonts w:ascii="Times New Roman" w:hAnsi="Times New Roman" w:cs="Times New Roman"/>
          <w:bCs/>
          <w:sz w:val="24"/>
          <w:szCs w:val="24"/>
          <w:lang w:val="en-US"/>
        </w:rPr>
        <w:t xml:space="preserve"> practical issue </w:t>
      </w:r>
      <w:r w:rsidRPr="001B4056">
        <w:rPr>
          <w:rFonts w:ascii="Times New Roman" w:hAnsi="Times New Roman" w:cs="Times New Roman"/>
          <w:bCs/>
          <w:sz w:val="24"/>
          <w:szCs w:val="24"/>
          <w:lang w:val="tr-TR"/>
        </w:rPr>
        <w:t>:</w:t>
      </w:r>
    </w:p>
    <w:p w:rsidR="001B4056" w:rsidRPr="001B4056" w:rsidRDefault="001B4056" w:rsidP="003528BB">
      <w:pPr>
        <w:ind w:firstLine="720"/>
        <w:jc w:val="both"/>
        <w:rPr>
          <w:rFonts w:ascii="Times New Roman" w:hAnsi="Times New Roman" w:cs="Times New Roman"/>
          <w:bCs/>
          <w:sz w:val="24"/>
          <w:szCs w:val="24"/>
        </w:rPr>
      </w:pPr>
      <w:r w:rsidRPr="001B4056">
        <w:rPr>
          <w:rFonts w:ascii="Times New Roman" w:hAnsi="Times New Roman" w:cs="Times New Roman"/>
          <w:bCs/>
          <w:sz w:val="24"/>
          <w:szCs w:val="24"/>
          <w:lang w:val="en-US"/>
        </w:rPr>
        <w:t>«</w:t>
      </w:r>
      <w:r w:rsidRPr="001B4056">
        <w:rPr>
          <w:rFonts w:ascii="Times New Roman" w:hAnsi="Times New Roman" w:cs="Times New Roman"/>
          <w:bCs/>
          <w:i/>
          <w:iCs/>
          <w:sz w:val="24"/>
          <w:szCs w:val="24"/>
          <w:lang w:val="en-US"/>
        </w:rPr>
        <w:t>If the voyage charter is referred to in the bill of lading, a copy of the charter</w:t>
      </w:r>
      <w:r w:rsidR="007A2F9E">
        <w:rPr>
          <w:rFonts w:ascii="Times New Roman" w:hAnsi="Times New Roman" w:cs="Times New Roman"/>
          <w:bCs/>
          <w:i/>
          <w:iCs/>
          <w:sz w:val="24"/>
          <w:szCs w:val="24"/>
          <w:lang w:val="en-US"/>
        </w:rPr>
        <w:t xml:space="preserve"> </w:t>
      </w:r>
      <w:r w:rsidRPr="001B4056">
        <w:rPr>
          <w:rFonts w:ascii="Times New Roman" w:hAnsi="Times New Roman" w:cs="Times New Roman"/>
          <w:bCs/>
          <w:i/>
          <w:iCs/>
          <w:sz w:val="24"/>
          <w:szCs w:val="24"/>
          <w:lang w:val="en-US"/>
        </w:rPr>
        <w:t>party shall be submitted to the new holder during the transfer of the bill of lading. In this case, the provisions of the charter</w:t>
      </w:r>
      <w:r w:rsidR="007A2F9E">
        <w:rPr>
          <w:rFonts w:ascii="Times New Roman" w:hAnsi="Times New Roman" w:cs="Times New Roman"/>
          <w:bCs/>
          <w:i/>
          <w:iCs/>
          <w:sz w:val="24"/>
          <w:szCs w:val="24"/>
          <w:lang w:val="en-US"/>
        </w:rPr>
        <w:t xml:space="preserve"> </w:t>
      </w:r>
      <w:r w:rsidRPr="001B4056">
        <w:rPr>
          <w:rFonts w:ascii="Times New Roman" w:hAnsi="Times New Roman" w:cs="Times New Roman"/>
          <w:bCs/>
          <w:i/>
          <w:iCs/>
          <w:sz w:val="24"/>
          <w:szCs w:val="24"/>
          <w:lang w:val="en-US"/>
        </w:rPr>
        <w:t>party can also be enforced against the holder of the bill of lading to the extent possible</w:t>
      </w:r>
      <w:proofErr w:type="gramStart"/>
      <w:r w:rsidRPr="001B4056">
        <w:rPr>
          <w:rFonts w:ascii="Times New Roman" w:hAnsi="Times New Roman" w:cs="Times New Roman"/>
          <w:bCs/>
          <w:i/>
          <w:iCs/>
          <w:sz w:val="24"/>
          <w:szCs w:val="24"/>
          <w:lang w:val="en-US"/>
        </w:rPr>
        <w:t>.</w:t>
      </w:r>
      <w:r w:rsidRPr="001B4056">
        <w:rPr>
          <w:rFonts w:ascii="Times New Roman" w:hAnsi="Times New Roman" w:cs="Times New Roman"/>
          <w:bCs/>
          <w:sz w:val="24"/>
          <w:szCs w:val="24"/>
          <w:lang w:val="en-US"/>
        </w:rPr>
        <w:t>»</w:t>
      </w:r>
      <w:proofErr w:type="gramEnd"/>
    </w:p>
    <w:p w:rsidR="005A2C2E" w:rsidRDefault="001B4056" w:rsidP="005A2C2E">
      <w:pPr>
        <w:jc w:val="both"/>
        <w:rPr>
          <w:rFonts w:ascii="Times New Roman" w:hAnsi="Times New Roman" w:cs="Times New Roman"/>
          <w:bCs/>
          <w:sz w:val="24"/>
          <w:szCs w:val="24"/>
          <w:lang w:val="en-US"/>
        </w:rPr>
      </w:pPr>
      <w:r w:rsidRPr="005A2C2E">
        <w:rPr>
          <w:rFonts w:ascii="Times New Roman" w:hAnsi="Times New Roman" w:cs="Times New Roman"/>
          <w:bCs/>
          <w:sz w:val="24"/>
          <w:szCs w:val="24"/>
          <w:lang w:val="en-US"/>
        </w:rPr>
        <w:t xml:space="preserve">According to this new regulation, </w:t>
      </w:r>
      <w:proofErr w:type="gramStart"/>
      <w:r w:rsidRPr="005A2C2E">
        <w:rPr>
          <w:rFonts w:ascii="Times New Roman" w:hAnsi="Times New Roman" w:cs="Times New Roman"/>
          <w:bCs/>
          <w:sz w:val="24"/>
          <w:szCs w:val="24"/>
          <w:lang w:val="tr-TR"/>
        </w:rPr>
        <w:t xml:space="preserve">the </w:t>
      </w:r>
      <w:r w:rsidRPr="005A2C2E">
        <w:rPr>
          <w:rFonts w:ascii="Times New Roman" w:hAnsi="Times New Roman" w:cs="Times New Roman"/>
          <w:bCs/>
          <w:sz w:val="24"/>
          <w:szCs w:val="24"/>
          <w:lang w:val="en-US"/>
        </w:rPr>
        <w:t xml:space="preserve"> </w:t>
      </w:r>
      <w:r w:rsidRPr="005A2C2E">
        <w:rPr>
          <w:rFonts w:ascii="Times New Roman" w:hAnsi="Times New Roman" w:cs="Times New Roman"/>
          <w:bCs/>
          <w:sz w:val="24"/>
          <w:szCs w:val="24"/>
          <w:lang w:val="tr-TR"/>
        </w:rPr>
        <w:t>voyage</w:t>
      </w:r>
      <w:proofErr w:type="gramEnd"/>
      <w:r w:rsidRPr="005A2C2E">
        <w:rPr>
          <w:rFonts w:ascii="Times New Roman" w:hAnsi="Times New Roman" w:cs="Times New Roman"/>
          <w:bCs/>
          <w:sz w:val="24"/>
          <w:szCs w:val="24"/>
          <w:lang w:val="tr-TR"/>
        </w:rPr>
        <w:t xml:space="preserve"> charter</w:t>
      </w:r>
      <w:r w:rsidR="007A2F9E">
        <w:rPr>
          <w:rFonts w:ascii="Times New Roman" w:hAnsi="Times New Roman" w:cs="Times New Roman"/>
          <w:bCs/>
          <w:sz w:val="24"/>
          <w:szCs w:val="24"/>
          <w:lang w:val="tr-TR"/>
        </w:rPr>
        <w:t xml:space="preserve"> </w:t>
      </w:r>
      <w:r w:rsidRPr="005A2C2E">
        <w:rPr>
          <w:rFonts w:ascii="Times New Roman" w:hAnsi="Times New Roman" w:cs="Times New Roman"/>
          <w:bCs/>
          <w:sz w:val="24"/>
          <w:szCs w:val="24"/>
          <w:lang w:val="tr-TR"/>
        </w:rPr>
        <w:t xml:space="preserve">party  should  referred to in the </w:t>
      </w:r>
      <w:r w:rsidR="008E3AF0">
        <w:rPr>
          <w:rFonts w:ascii="Times New Roman" w:hAnsi="Times New Roman" w:cs="Times New Roman"/>
          <w:bCs/>
          <w:sz w:val="24"/>
          <w:szCs w:val="24"/>
          <w:lang w:val="en-US"/>
        </w:rPr>
        <w:t xml:space="preserve">bill of lading and </w:t>
      </w:r>
      <w:r w:rsidRPr="005A2C2E">
        <w:rPr>
          <w:rFonts w:ascii="Times New Roman" w:hAnsi="Times New Roman" w:cs="Times New Roman"/>
          <w:bCs/>
          <w:sz w:val="24"/>
          <w:szCs w:val="24"/>
          <w:lang w:val="en-US"/>
        </w:rPr>
        <w:t xml:space="preserve"> when the bill of lading is being transferred, a copy of the charter</w:t>
      </w:r>
      <w:r w:rsidR="007A2F9E">
        <w:rPr>
          <w:rFonts w:ascii="Times New Roman" w:hAnsi="Times New Roman" w:cs="Times New Roman"/>
          <w:bCs/>
          <w:sz w:val="24"/>
          <w:szCs w:val="24"/>
          <w:lang w:val="en-US"/>
        </w:rPr>
        <w:t xml:space="preserve"> </w:t>
      </w:r>
      <w:r w:rsidRPr="005A2C2E">
        <w:rPr>
          <w:rFonts w:ascii="Times New Roman" w:hAnsi="Times New Roman" w:cs="Times New Roman"/>
          <w:bCs/>
          <w:sz w:val="24"/>
          <w:szCs w:val="24"/>
          <w:lang w:val="en-US"/>
        </w:rPr>
        <w:t>party shall be submitted to the new holder.</w:t>
      </w:r>
      <w:r w:rsidRPr="005A2C2E">
        <w:rPr>
          <w:rFonts w:ascii="Times New Roman" w:hAnsi="Times New Roman" w:cs="Times New Roman"/>
          <w:bCs/>
          <w:sz w:val="24"/>
          <w:szCs w:val="24"/>
        </w:rPr>
        <w:t xml:space="preserve"> </w:t>
      </w:r>
      <w:r w:rsidR="00294FDB" w:rsidRPr="005A2C2E">
        <w:rPr>
          <w:rFonts w:ascii="Times New Roman" w:hAnsi="Times New Roman" w:cs="Times New Roman"/>
          <w:bCs/>
          <w:sz w:val="24"/>
          <w:szCs w:val="24"/>
          <w:lang w:val="en-US"/>
        </w:rPr>
        <w:t>If these requirements are met, the provisions of the charter</w:t>
      </w:r>
      <w:r w:rsidR="007A2F9E">
        <w:rPr>
          <w:rFonts w:ascii="Times New Roman" w:hAnsi="Times New Roman" w:cs="Times New Roman"/>
          <w:bCs/>
          <w:sz w:val="24"/>
          <w:szCs w:val="24"/>
          <w:lang w:val="en-US"/>
        </w:rPr>
        <w:t xml:space="preserve"> </w:t>
      </w:r>
      <w:r w:rsidR="00294FDB" w:rsidRPr="005A2C2E">
        <w:rPr>
          <w:rFonts w:ascii="Times New Roman" w:hAnsi="Times New Roman" w:cs="Times New Roman"/>
          <w:bCs/>
          <w:sz w:val="24"/>
          <w:szCs w:val="24"/>
          <w:lang w:val="en-US"/>
        </w:rPr>
        <w:t xml:space="preserve">party can be enforced against the holder of the bill of lading </w:t>
      </w:r>
      <w:r w:rsidR="00294FDB" w:rsidRPr="00C763A1">
        <w:rPr>
          <w:rFonts w:ascii="Times New Roman" w:hAnsi="Times New Roman" w:cs="Times New Roman"/>
          <w:bCs/>
          <w:i/>
          <w:sz w:val="24"/>
          <w:szCs w:val="24"/>
          <w:lang w:val="en-US"/>
        </w:rPr>
        <w:t>«to the extent possible».</w:t>
      </w:r>
      <w:r w:rsidR="00294FDB" w:rsidRPr="005A2C2E">
        <w:rPr>
          <w:rFonts w:ascii="Times New Roman" w:hAnsi="Times New Roman" w:cs="Times New Roman"/>
          <w:bCs/>
          <w:sz w:val="24"/>
          <w:szCs w:val="24"/>
          <w:lang w:val="en-US"/>
        </w:rPr>
        <w:t xml:space="preserve"> </w:t>
      </w:r>
    </w:p>
    <w:p w:rsidR="000A1EC0" w:rsidRPr="000A1EC0" w:rsidRDefault="003528BB" w:rsidP="008E3AF0">
      <w:pPr>
        <w:jc w:val="both"/>
        <w:rPr>
          <w:rFonts w:ascii="Times New Roman" w:hAnsi="Times New Roman" w:cs="Times New Roman"/>
          <w:bCs/>
          <w:iCs/>
          <w:sz w:val="24"/>
          <w:szCs w:val="24"/>
          <w:lang w:val="en-US"/>
        </w:rPr>
      </w:pPr>
      <w:r>
        <w:rPr>
          <w:rFonts w:ascii="Times New Roman" w:hAnsi="Times New Roman" w:cs="Times New Roman"/>
          <w:bCs/>
          <w:sz w:val="24"/>
          <w:szCs w:val="24"/>
        </w:rPr>
        <w:t xml:space="preserve">However it is not clear from the article, </w:t>
      </w:r>
      <w:r w:rsidR="001B4056" w:rsidRPr="005A2C2E">
        <w:rPr>
          <w:rFonts w:ascii="Times New Roman" w:hAnsi="Times New Roman" w:cs="Times New Roman"/>
          <w:bCs/>
          <w:sz w:val="24"/>
          <w:szCs w:val="24"/>
        </w:rPr>
        <w:t xml:space="preserve">  </w:t>
      </w:r>
      <w:r>
        <w:rPr>
          <w:rFonts w:ascii="Times New Roman" w:hAnsi="Times New Roman" w:cs="Times New Roman"/>
          <w:bCs/>
          <w:i/>
          <w:iCs/>
          <w:sz w:val="24"/>
          <w:szCs w:val="24"/>
          <w:u w:val="single"/>
          <w:lang w:val="en-US"/>
        </w:rPr>
        <w:t xml:space="preserve"> what  </w:t>
      </w:r>
      <w:r w:rsidR="001B4056" w:rsidRPr="005A2C2E">
        <w:rPr>
          <w:rFonts w:ascii="Times New Roman" w:hAnsi="Times New Roman" w:cs="Times New Roman"/>
          <w:bCs/>
          <w:i/>
          <w:iCs/>
          <w:sz w:val="24"/>
          <w:szCs w:val="24"/>
          <w:u w:val="single"/>
          <w:lang w:val="en-US"/>
        </w:rPr>
        <w:t xml:space="preserve"> </w:t>
      </w:r>
      <w:proofErr w:type="gramStart"/>
      <w:r w:rsidR="001B4056" w:rsidRPr="005A2C2E">
        <w:rPr>
          <w:rFonts w:ascii="Times New Roman" w:hAnsi="Times New Roman" w:cs="Times New Roman"/>
          <w:bCs/>
          <w:i/>
          <w:iCs/>
          <w:sz w:val="24"/>
          <w:szCs w:val="24"/>
          <w:u w:val="single"/>
          <w:lang w:val="en-US"/>
        </w:rPr>
        <w:t>the  extent</w:t>
      </w:r>
      <w:proofErr w:type="gramEnd"/>
      <w:r w:rsidR="001B4056" w:rsidRPr="005A2C2E">
        <w:rPr>
          <w:rFonts w:ascii="Times New Roman" w:hAnsi="Times New Roman" w:cs="Times New Roman"/>
          <w:bCs/>
          <w:i/>
          <w:iCs/>
          <w:sz w:val="24"/>
          <w:szCs w:val="24"/>
          <w:u w:val="single"/>
          <w:lang w:val="en-US"/>
        </w:rPr>
        <w:t xml:space="preserve"> possible» mean</w:t>
      </w:r>
      <w:r>
        <w:rPr>
          <w:rFonts w:ascii="Times New Roman" w:hAnsi="Times New Roman" w:cs="Times New Roman"/>
          <w:bCs/>
          <w:i/>
          <w:iCs/>
          <w:sz w:val="24"/>
          <w:szCs w:val="24"/>
          <w:u w:val="single"/>
          <w:lang w:val="en-US"/>
        </w:rPr>
        <w:t xml:space="preserve">s </w:t>
      </w:r>
      <w:r w:rsidR="001B4056" w:rsidRPr="005A2C2E">
        <w:rPr>
          <w:rFonts w:ascii="Times New Roman" w:hAnsi="Times New Roman" w:cs="Times New Roman"/>
          <w:bCs/>
          <w:i/>
          <w:iCs/>
          <w:sz w:val="24"/>
          <w:szCs w:val="24"/>
          <w:u w:val="single"/>
          <w:lang w:val="en-US"/>
        </w:rPr>
        <w:t xml:space="preserve">? </w:t>
      </w:r>
      <w:r>
        <w:rPr>
          <w:rFonts w:ascii="Times New Roman" w:hAnsi="Times New Roman" w:cs="Times New Roman"/>
          <w:bCs/>
          <w:iCs/>
          <w:sz w:val="24"/>
          <w:szCs w:val="24"/>
          <w:u w:val="single"/>
          <w:lang w:val="en-US"/>
        </w:rPr>
        <w:t>.</w:t>
      </w:r>
      <w:r>
        <w:rPr>
          <w:rFonts w:ascii="Times New Roman" w:hAnsi="Times New Roman" w:cs="Times New Roman"/>
          <w:bCs/>
          <w:i/>
          <w:iCs/>
          <w:sz w:val="24"/>
          <w:szCs w:val="24"/>
          <w:u w:val="single"/>
          <w:lang w:val="en-US"/>
        </w:rPr>
        <w:t xml:space="preserve"> </w:t>
      </w:r>
      <w:r w:rsidR="005A2C2E">
        <w:rPr>
          <w:rFonts w:ascii="Times New Roman" w:hAnsi="Times New Roman" w:cs="Times New Roman"/>
          <w:bCs/>
          <w:iCs/>
          <w:sz w:val="24"/>
          <w:szCs w:val="24"/>
          <w:lang w:val="en-US"/>
        </w:rPr>
        <w:t xml:space="preserve"> </w:t>
      </w:r>
      <w:r w:rsidR="008E3AF0">
        <w:rPr>
          <w:rFonts w:ascii="Times New Roman" w:hAnsi="Times New Roman" w:cs="Times New Roman"/>
          <w:bCs/>
          <w:iCs/>
          <w:sz w:val="24"/>
          <w:szCs w:val="24"/>
          <w:lang w:val="en-US"/>
        </w:rPr>
        <w:t xml:space="preserve">In our </w:t>
      </w:r>
      <w:r w:rsidR="00C763A1">
        <w:rPr>
          <w:rFonts w:ascii="Times New Roman" w:hAnsi="Times New Roman" w:cs="Times New Roman"/>
          <w:bCs/>
          <w:iCs/>
          <w:sz w:val="24"/>
          <w:szCs w:val="24"/>
          <w:lang w:val="en-US"/>
        </w:rPr>
        <w:t>opinion</w:t>
      </w:r>
      <w:r w:rsidR="00C763A1" w:rsidRPr="008E3AF0">
        <w:rPr>
          <w:rFonts w:ascii="Arial" w:eastAsia="Times New Roman" w:hAnsi="Arial" w:cs="Arial"/>
          <w:color w:val="000000"/>
          <w:sz w:val="20"/>
          <w:szCs w:val="20"/>
          <w:lang w:eastAsia="en-CA"/>
        </w:rPr>
        <w:t>:</w:t>
      </w:r>
      <w:r w:rsidR="000A1EC0">
        <w:rPr>
          <w:rFonts w:ascii="Times New Roman" w:hAnsi="Times New Roman" w:cs="Times New Roman"/>
          <w:bCs/>
          <w:iCs/>
          <w:sz w:val="24"/>
          <w:szCs w:val="24"/>
          <w:lang w:val="en-US"/>
        </w:rPr>
        <w:t xml:space="preserve"> </w:t>
      </w:r>
      <w:r w:rsidR="005A2C2E" w:rsidRPr="005A2C2E">
        <w:rPr>
          <w:rFonts w:ascii="Times New Roman" w:hAnsi="Times New Roman" w:cs="Times New Roman"/>
          <w:b/>
          <w:bCs/>
          <w:i/>
          <w:iCs/>
          <w:sz w:val="24"/>
          <w:szCs w:val="24"/>
          <w:lang w:val="en-US"/>
        </w:rPr>
        <w:t xml:space="preserve">  </w:t>
      </w:r>
      <w:r w:rsidR="000A1EC0">
        <w:rPr>
          <w:rFonts w:ascii="Times New Roman" w:hAnsi="Times New Roman" w:cs="Times New Roman"/>
          <w:b/>
          <w:bCs/>
          <w:i/>
          <w:sz w:val="24"/>
          <w:szCs w:val="24"/>
        </w:rPr>
        <w:t>F</w:t>
      </w:r>
      <w:r w:rsidR="005A2C2E" w:rsidRPr="005A2C2E">
        <w:rPr>
          <w:rFonts w:ascii="Times New Roman" w:hAnsi="Times New Roman" w:cs="Times New Roman"/>
          <w:b/>
          <w:bCs/>
          <w:i/>
          <w:sz w:val="24"/>
          <w:szCs w:val="24"/>
        </w:rPr>
        <w:t>irstly</w:t>
      </w:r>
      <w:proofErr w:type="gramStart"/>
      <w:r w:rsidR="00C763A1">
        <w:rPr>
          <w:rFonts w:ascii="Times New Roman" w:hAnsi="Times New Roman" w:cs="Times New Roman"/>
          <w:b/>
          <w:bCs/>
          <w:i/>
          <w:sz w:val="24"/>
          <w:szCs w:val="24"/>
        </w:rPr>
        <w:t>,</w:t>
      </w:r>
      <w:r w:rsidR="005A2C2E" w:rsidRPr="005A2C2E">
        <w:rPr>
          <w:rFonts w:ascii="Times New Roman" w:hAnsi="Times New Roman" w:cs="Times New Roman"/>
          <w:bCs/>
          <w:sz w:val="24"/>
          <w:szCs w:val="24"/>
        </w:rPr>
        <w:t xml:space="preserve"> </w:t>
      </w:r>
      <w:r w:rsidR="001B4056" w:rsidRPr="005A2C2E">
        <w:rPr>
          <w:rFonts w:ascii="Times New Roman" w:hAnsi="Times New Roman" w:cs="Times New Roman"/>
          <w:bCs/>
          <w:sz w:val="24"/>
          <w:szCs w:val="24"/>
        </w:rPr>
        <w:t xml:space="preserve"> </w:t>
      </w:r>
      <w:r w:rsidR="001B4056" w:rsidRPr="000A1EC0">
        <w:rPr>
          <w:rFonts w:ascii="Times New Roman" w:hAnsi="Times New Roman" w:cs="Times New Roman"/>
          <w:bCs/>
          <w:sz w:val="24"/>
          <w:szCs w:val="24"/>
          <w:lang w:val="en-US"/>
        </w:rPr>
        <w:t>t</w:t>
      </w:r>
      <w:r w:rsidR="00294FDB" w:rsidRPr="000A1EC0">
        <w:rPr>
          <w:rFonts w:ascii="Times New Roman" w:hAnsi="Times New Roman" w:cs="Times New Roman"/>
          <w:bCs/>
          <w:sz w:val="24"/>
          <w:szCs w:val="24"/>
          <w:lang w:val="en-US"/>
        </w:rPr>
        <w:t>he</w:t>
      </w:r>
      <w:proofErr w:type="gramEnd"/>
      <w:r w:rsidR="00294FDB" w:rsidRPr="000A1EC0">
        <w:rPr>
          <w:rFonts w:ascii="Times New Roman" w:hAnsi="Times New Roman" w:cs="Times New Roman"/>
          <w:bCs/>
          <w:sz w:val="24"/>
          <w:szCs w:val="24"/>
          <w:lang w:val="en-US"/>
        </w:rPr>
        <w:t xml:space="preserve"> intent </w:t>
      </w:r>
      <w:r w:rsidR="00294FDB" w:rsidRPr="000A1EC0">
        <w:rPr>
          <w:rFonts w:ascii="Times New Roman" w:hAnsi="Times New Roman" w:cs="Times New Roman"/>
          <w:bCs/>
          <w:sz w:val="24"/>
          <w:szCs w:val="24"/>
          <w:lang w:val="tr-TR"/>
        </w:rPr>
        <w:t xml:space="preserve">of </w:t>
      </w:r>
      <w:r w:rsidR="00294FDB" w:rsidRPr="000A1EC0">
        <w:rPr>
          <w:rFonts w:ascii="Times New Roman" w:hAnsi="Times New Roman" w:cs="Times New Roman"/>
          <w:bCs/>
          <w:sz w:val="24"/>
          <w:szCs w:val="24"/>
          <w:lang w:val="en-US"/>
        </w:rPr>
        <w:t>arb</w:t>
      </w:r>
      <w:r w:rsidR="001B4056" w:rsidRPr="000A1EC0">
        <w:rPr>
          <w:rFonts w:ascii="Times New Roman" w:hAnsi="Times New Roman" w:cs="Times New Roman"/>
          <w:bCs/>
          <w:sz w:val="24"/>
          <w:szCs w:val="24"/>
          <w:lang w:val="en-US"/>
        </w:rPr>
        <w:t xml:space="preserve">itration must be clearly stated </w:t>
      </w:r>
      <w:r w:rsidR="001B4056" w:rsidRPr="000A1EC0">
        <w:rPr>
          <w:rFonts w:ascii="Times New Roman" w:hAnsi="Times New Roman" w:cs="Times New Roman"/>
          <w:bCs/>
          <w:sz w:val="24"/>
          <w:szCs w:val="24"/>
          <w:lang w:val="tr-TR"/>
        </w:rPr>
        <w:t xml:space="preserve">such as </w:t>
      </w:r>
      <w:r w:rsidR="005A2C2E" w:rsidRPr="000A1EC0">
        <w:rPr>
          <w:rFonts w:ascii="Times New Roman" w:hAnsi="Times New Roman" w:cs="Times New Roman"/>
          <w:bCs/>
          <w:sz w:val="24"/>
          <w:szCs w:val="24"/>
          <w:lang w:val="tr-TR"/>
        </w:rPr>
        <w:t xml:space="preserve"> «</w:t>
      </w:r>
      <w:r w:rsidR="001B4056" w:rsidRPr="000A1EC0">
        <w:rPr>
          <w:rFonts w:ascii="Times New Roman" w:hAnsi="Times New Roman" w:cs="Times New Roman"/>
          <w:bCs/>
          <w:iCs/>
          <w:sz w:val="24"/>
          <w:szCs w:val="24"/>
          <w:lang w:val="en-US"/>
        </w:rPr>
        <w:t>all other terms, including the arbitration clause, shall be the same as in the charter</w:t>
      </w:r>
      <w:r w:rsidR="007A2F9E">
        <w:rPr>
          <w:rFonts w:ascii="Times New Roman" w:hAnsi="Times New Roman" w:cs="Times New Roman"/>
          <w:bCs/>
          <w:iCs/>
          <w:sz w:val="24"/>
          <w:szCs w:val="24"/>
          <w:lang w:val="en-US"/>
        </w:rPr>
        <w:t xml:space="preserve"> </w:t>
      </w:r>
      <w:r w:rsidR="001B4056" w:rsidRPr="000A1EC0">
        <w:rPr>
          <w:rFonts w:ascii="Times New Roman" w:hAnsi="Times New Roman" w:cs="Times New Roman"/>
          <w:bCs/>
          <w:iCs/>
          <w:sz w:val="24"/>
          <w:szCs w:val="24"/>
          <w:lang w:val="en-US"/>
        </w:rPr>
        <w:t xml:space="preserve">party. </w:t>
      </w:r>
    </w:p>
    <w:p w:rsidR="000A1EC0" w:rsidRDefault="005A2C2E" w:rsidP="008E3AF0">
      <w:pPr>
        <w:jc w:val="both"/>
        <w:rPr>
          <w:rFonts w:ascii="Times New Roman" w:hAnsi="Times New Roman" w:cs="Times New Roman"/>
          <w:bCs/>
        </w:rPr>
      </w:pPr>
      <w:r w:rsidRPr="005A2C2E">
        <w:rPr>
          <w:rFonts w:ascii="Times New Roman" w:hAnsi="Times New Roman" w:cs="Times New Roman"/>
          <w:b/>
          <w:bCs/>
          <w:i/>
          <w:sz w:val="24"/>
          <w:szCs w:val="24"/>
          <w:lang w:val="en-US"/>
        </w:rPr>
        <w:t xml:space="preserve"> Secondly</w:t>
      </w:r>
      <w:r w:rsidRPr="005A2C2E">
        <w:rPr>
          <w:rFonts w:ascii="Times New Roman" w:hAnsi="Times New Roman" w:cs="Times New Roman"/>
          <w:bCs/>
          <w:sz w:val="24"/>
          <w:szCs w:val="24"/>
          <w:lang w:val="en-US"/>
        </w:rPr>
        <w:t xml:space="preserve"> a</w:t>
      </w:r>
      <w:r w:rsidR="00294FDB" w:rsidRPr="005A2C2E">
        <w:rPr>
          <w:rFonts w:ascii="Times New Roman" w:hAnsi="Times New Roman" w:cs="Times New Roman"/>
          <w:bCs/>
          <w:sz w:val="24"/>
          <w:szCs w:val="24"/>
          <w:lang w:val="en-US"/>
        </w:rPr>
        <w:t xml:space="preserve"> valid arbitration agreement must exist</w:t>
      </w:r>
      <w:r w:rsidR="00294FDB" w:rsidRPr="005A2C2E">
        <w:rPr>
          <w:rFonts w:ascii="Times New Roman" w:hAnsi="Times New Roman" w:cs="Times New Roman"/>
          <w:bCs/>
          <w:sz w:val="24"/>
          <w:szCs w:val="24"/>
          <w:lang w:val="tr-TR"/>
        </w:rPr>
        <w:t>.</w:t>
      </w:r>
      <w:r w:rsidR="001B4056" w:rsidRPr="005A2C2E">
        <w:rPr>
          <w:rFonts w:ascii="Times New Roman" w:hAnsi="Times New Roman" w:cs="Times New Roman"/>
          <w:bCs/>
          <w:sz w:val="24"/>
          <w:szCs w:val="24"/>
          <w:lang w:val="en-US"/>
        </w:rPr>
        <w:t xml:space="preserve"> This issue shall be resolved in accordance with </w:t>
      </w:r>
      <w:proofErr w:type="gramStart"/>
      <w:r w:rsidR="001B4056" w:rsidRPr="005A2C2E">
        <w:rPr>
          <w:rFonts w:ascii="Times New Roman" w:hAnsi="Times New Roman" w:cs="Times New Roman"/>
          <w:bCs/>
          <w:sz w:val="24"/>
          <w:szCs w:val="24"/>
          <w:lang w:val="en-US"/>
        </w:rPr>
        <w:t>the  applicable</w:t>
      </w:r>
      <w:proofErr w:type="gramEnd"/>
      <w:r w:rsidR="001B4056" w:rsidRPr="005A2C2E">
        <w:rPr>
          <w:rFonts w:ascii="Times New Roman" w:hAnsi="Times New Roman" w:cs="Times New Roman"/>
          <w:bCs/>
          <w:sz w:val="24"/>
          <w:szCs w:val="24"/>
          <w:lang w:val="en-US"/>
        </w:rPr>
        <w:t xml:space="preserve"> </w:t>
      </w:r>
      <w:r w:rsidR="001B4056" w:rsidRPr="005A2C2E">
        <w:rPr>
          <w:rFonts w:ascii="Times New Roman" w:hAnsi="Times New Roman" w:cs="Times New Roman"/>
          <w:bCs/>
          <w:sz w:val="24"/>
          <w:szCs w:val="24"/>
          <w:lang w:val="tr-TR"/>
        </w:rPr>
        <w:t xml:space="preserve"> law </w:t>
      </w:r>
      <w:r w:rsidR="001B4056" w:rsidRPr="005A2C2E">
        <w:rPr>
          <w:rFonts w:ascii="Times New Roman" w:hAnsi="Times New Roman" w:cs="Times New Roman"/>
          <w:bCs/>
          <w:sz w:val="24"/>
          <w:szCs w:val="24"/>
          <w:lang w:val="en-US"/>
        </w:rPr>
        <w:t>to the substantive validity of the arbitration agreement.</w:t>
      </w:r>
      <w:r w:rsidRPr="005A2C2E">
        <w:rPr>
          <w:rFonts w:ascii="Times New Roman" w:eastAsiaTheme="minorEastAsia" w:hAnsi="Times New Roman" w:cs="Times New Roman"/>
          <w:color w:val="000000" w:themeColor="text1"/>
          <w:kern w:val="24"/>
          <w:sz w:val="52"/>
          <w:szCs w:val="52"/>
          <w:lang w:val="en-US" w:eastAsia="en-CA"/>
        </w:rPr>
        <w:t xml:space="preserve"> </w:t>
      </w:r>
      <w:r w:rsidRPr="005A2C2E">
        <w:rPr>
          <w:rFonts w:ascii="Times New Roman" w:hAnsi="Times New Roman" w:cs="Times New Roman"/>
          <w:bCs/>
          <w:lang w:val="en-US"/>
        </w:rPr>
        <w:t xml:space="preserve">According to Article VI/2(a) of the European Convention on International Commercial Arbitration </w:t>
      </w:r>
      <w:r w:rsidRPr="008E3AF0">
        <w:rPr>
          <w:rFonts w:ascii="Times New Roman" w:hAnsi="Times New Roman" w:cs="Times New Roman"/>
          <w:bCs/>
          <w:lang w:val="en-US"/>
        </w:rPr>
        <w:t xml:space="preserve">and </w:t>
      </w:r>
      <w:r w:rsidR="008E3AF0">
        <w:rPr>
          <w:rFonts w:ascii="Times New Roman" w:hAnsi="Times New Roman" w:cs="Times New Roman"/>
          <w:bCs/>
          <w:lang w:val="en-US"/>
        </w:rPr>
        <w:t>Article V/1 (</w:t>
      </w:r>
      <w:r w:rsidRPr="005A2C2E">
        <w:rPr>
          <w:rFonts w:ascii="Times New Roman" w:hAnsi="Times New Roman" w:cs="Times New Roman"/>
          <w:bCs/>
          <w:lang w:val="en-US"/>
        </w:rPr>
        <w:t>a</w:t>
      </w:r>
      <w:proofErr w:type="gramStart"/>
      <w:r w:rsidR="008E3AF0">
        <w:rPr>
          <w:rFonts w:ascii="Times New Roman" w:hAnsi="Times New Roman" w:cs="Times New Roman"/>
          <w:bCs/>
          <w:lang w:val="en-US"/>
        </w:rPr>
        <w:t xml:space="preserve">) </w:t>
      </w:r>
      <w:r w:rsidRPr="005A2C2E">
        <w:rPr>
          <w:rFonts w:ascii="Times New Roman" w:hAnsi="Times New Roman" w:cs="Times New Roman"/>
          <w:bCs/>
          <w:lang w:val="en-US"/>
        </w:rPr>
        <w:t xml:space="preserve"> of</w:t>
      </w:r>
      <w:proofErr w:type="gramEnd"/>
      <w:r w:rsidRPr="005A2C2E">
        <w:rPr>
          <w:rFonts w:ascii="Times New Roman" w:hAnsi="Times New Roman" w:cs="Times New Roman"/>
          <w:bCs/>
          <w:lang w:val="en-US"/>
        </w:rPr>
        <w:t xml:space="preserve"> the New York Convention on the Recognition and Enforcemen</w:t>
      </w:r>
      <w:r w:rsidR="008E3AF0">
        <w:rPr>
          <w:rFonts w:ascii="Times New Roman" w:hAnsi="Times New Roman" w:cs="Times New Roman"/>
          <w:bCs/>
          <w:lang w:val="en-US"/>
        </w:rPr>
        <w:t xml:space="preserve">t of Foreign Arbitral Awards, </w:t>
      </w:r>
      <w:r w:rsidRPr="005A2C2E">
        <w:rPr>
          <w:rFonts w:ascii="Times New Roman" w:hAnsi="Times New Roman" w:cs="Times New Roman"/>
          <w:bCs/>
          <w:lang w:val="en-US"/>
        </w:rPr>
        <w:t xml:space="preserve"> which Turkey is a party, the law applicable to the validity of the arbitration clause shall be the law determined by the parties for this purpose, and if they have not chosen a certain country’s law, it shall be the law of the country where the arbitrator’s decision </w:t>
      </w:r>
      <w:r w:rsidRPr="005A2C2E">
        <w:rPr>
          <w:rFonts w:ascii="Times New Roman" w:hAnsi="Times New Roman" w:cs="Times New Roman"/>
          <w:bCs/>
          <w:lang w:val="tr-TR"/>
        </w:rPr>
        <w:t>will</w:t>
      </w:r>
      <w:r w:rsidRPr="005A2C2E">
        <w:rPr>
          <w:rFonts w:ascii="Times New Roman" w:hAnsi="Times New Roman" w:cs="Times New Roman"/>
          <w:bCs/>
          <w:lang w:val="en-US"/>
        </w:rPr>
        <w:t xml:space="preserve"> be made.</w:t>
      </w:r>
      <w:r>
        <w:rPr>
          <w:rFonts w:ascii="Times New Roman" w:hAnsi="Times New Roman" w:cs="Times New Roman"/>
          <w:bCs/>
        </w:rPr>
        <w:t xml:space="preserve"> </w:t>
      </w:r>
    </w:p>
    <w:p w:rsidR="004F1890" w:rsidRPr="00B100B8" w:rsidRDefault="005A2C2E" w:rsidP="00B100B8">
      <w:pPr>
        <w:jc w:val="both"/>
        <w:rPr>
          <w:rFonts w:ascii="Arial" w:eastAsia="Times New Roman" w:hAnsi="Arial" w:cs="Arial"/>
          <w:color w:val="777777"/>
          <w:sz w:val="20"/>
          <w:szCs w:val="20"/>
          <w:lang w:eastAsia="en-CA"/>
        </w:rPr>
      </w:pPr>
      <w:r w:rsidRPr="005A2C2E">
        <w:rPr>
          <w:rFonts w:ascii="Times New Roman" w:hAnsi="Times New Roman" w:cs="Times New Roman"/>
          <w:b/>
          <w:bCs/>
          <w:i/>
        </w:rPr>
        <w:t>Thirdly,</w:t>
      </w:r>
      <w:r>
        <w:rPr>
          <w:rFonts w:ascii="Times New Roman" w:hAnsi="Times New Roman" w:cs="Times New Roman"/>
          <w:bCs/>
        </w:rPr>
        <w:t xml:space="preserve"> </w:t>
      </w:r>
      <w:r>
        <w:rPr>
          <w:rFonts w:ascii="Times New Roman" w:hAnsi="Times New Roman" w:cs="Times New Roman"/>
          <w:bCs/>
          <w:sz w:val="24"/>
          <w:szCs w:val="24"/>
          <w:lang w:val="en-US"/>
        </w:rPr>
        <w:t>d</w:t>
      </w:r>
      <w:r w:rsidR="008E3AF0">
        <w:rPr>
          <w:rFonts w:ascii="Times New Roman" w:hAnsi="Times New Roman" w:cs="Times New Roman"/>
          <w:bCs/>
          <w:sz w:val="24"/>
          <w:szCs w:val="24"/>
          <w:lang w:val="en-US"/>
        </w:rPr>
        <w:t xml:space="preserve">etails </w:t>
      </w:r>
      <w:r w:rsidR="00294FDB" w:rsidRPr="005A2C2E">
        <w:rPr>
          <w:rFonts w:ascii="Times New Roman" w:hAnsi="Times New Roman" w:cs="Times New Roman"/>
          <w:bCs/>
          <w:sz w:val="24"/>
          <w:szCs w:val="24"/>
          <w:lang w:val="en-US"/>
        </w:rPr>
        <w:t>of the charter</w:t>
      </w:r>
      <w:r w:rsidR="007A2F9E">
        <w:rPr>
          <w:rFonts w:ascii="Times New Roman" w:hAnsi="Times New Roman" w:cs="Times New Roman"/>
          <w:bCs/>
          <w:sz w:val="24"/>
          <w:szCs w:val="24"/>
          <w:lang w:val="en-US"/>
        </w:rPr>
        <w:t xml:space="preserve"> </w:t>
      </w:r>
      <w:proofErr w:type="gramStart"/>
      <w:r w:rsidR="00294FDB" w:rsidRPr="005A2C2E">
        <w:rPr>
          <w:rFonts w:ascii="Times New Roman" w:hAnsi="Times New Roman" w:cs="Times New Roman"/>
          <w:bCs/>
          <w:sz w:val="24"/>
          <w:szCs w:val="24"/>
          <w:lang w:val="en-US"/>
        </w:rPr>
        <w:t>party</w:t>
      </w:r>
      <w:r w:rsidR="00C763A1">
        <w:rPr>
          <w:rFonts w:ascii="Times New Roman" w:hAnsi="Times New Roman" w:cs="Times New Roman"/>
          <w:bCs/>
          <w:sz w:val="24"/>
          <w:szCs w:val="24"/>
          <w:lang w:val="en-US"/>
        </w:rPr>
        <w:t xml:space="preserve"> </w:t>
      </w:r>
      <w:r w:rsidR="00294FDB" w:rsidRPr="005A2C2E">
        <w:rPr>
          <w:rFonts w:ascii="Times New Roman" w:hAnsi="Times New Roman" w:cs="Times New Roman"/>
          <w:bCs/>
          <w:sz w:val="24"/>
          <w:szCs w:val="24"/>
          <w:lang w:val="en-US"/>
        </w:rPr>
        <w:t xml:space="preserve"> </w:t>
      </w:r>
      <w:r w:rsidR="00C763A1">
        <w:rPr>
          <w:rFonts w:ascii="Times New Roman" w:hAnsi="Times New Roman" w:cs="Times New Roman"/>
          <w:bCs/>
          <w:sz w:val="24"/>
          <w:szCs w:val="24"/>
          <w:lang w:val="en-US"/>
        </w:rPr>
        <w:t>(</w:t>
      </w:r>
      <w:proofErr w:type="gramEnd"/>
      <w:r w:rsidR="00C763A1">
        <w:rPr>
          <w:rFonts w:ascii="Times New Roman" w:hAnsi="Times New Roman" w:cs="Times New Roman"/>
          <w:bCs/>
          <w:sz w:val="24"/>
          <w:szCs w:val="24"/>
          <w:lang w:val="en-US"/>
        </w:rPr>
        <w:t>such as date and</w:t>
      </w:r>
      <w:r w:rsidR="00C763A1" w:rsidRPr="005A2C2E">
        <w:rPr>
          <w:rFonts w:ascii="Times New Roman" w:hAnsi="Times New Roman" w:cs="Times New Roman"/>
          <w:bCs/>
          <w:sz w:val="24"/>
          <w:szCs w:val="24"/>
          <w:lang w:val="en-US"/>
        </w:rPr>
        <w:t xml:space="preserve"> number) </w:t>
      </w:r>
      <w:r w:rsidR="00294FDB" w:rsidRPr="005A2C2E">
        <w:rPr>
          <w:rFonts w:ascii="Times New Roman" w:hAnsi="Times New Roman" w:cs="Times New Roman"/>
          <w:bCs/>
          <w:sz w:val="24"/>
          <w:szCs w:val="24"/>
          <w:lang w:val="en-US"/>
        </w:rPr>
        <w:t>referred to in the bill of lading shall be specified.</w:t>
      </w:r>
      <w:r>
        <w:rPr>
          <w:rFonts w:ascii="Times New Roman" w:hAnsi="Times New Roman" w:cs="Times New Roman"/>
          <w:bCs/>
        </w:rPr>
        <w:t xml:space="preserve"> </w:t>
      </w:r>
      <w:r w:rsidR="00294FDB" w:rsidRPr="005A2C2E">
        <w:rPr>
          <w:rFonts w:ascii="Times New Roman" w:hAnsi="Times New Roman" w:cs="Times New Roman"/>
          <w:bCs/>
          <w:sz w:val="24"/>
          <w:szCs w:val="24"/>
          <w:lang w:val="en-US"/>
        </w:rPr>
        <w:t>The charter</w:t>
      </w:r>
      <w:r w:rsidR="007A2F9E">
        <w:rPr>
          <w:rFonts w:ascii="Times New Roman" w:hAnsi="Times New Roman" w:cs="Times New Roman"/>
          <w:bCs/>
          <w:sz w:val="24"/>
          <w:szCs w:val="24"/>
          <w:lang w:val="en-US"/>
        </w:rPr>
        <w:t xml:space="preserve"> </w:t>
      </w:r>
      <w:r w:rsidR="00294FDB" w:rsidRPr="005A2C2E">
        <w:rPr>
          <w:rFonts w:ascii="Times New Roman" w:hAnsi="Times New Roman" w:cs="Times New Roman"/>
          <w:bCs/>
          <w:sz w:val="24"/>
          <w:szCs w:val="24"/>
          <w:lang w:val="en-US"/>
        </w:rPr>
        <w:t xml:space="preserve">party shall not restrict the implementation of the arbitration clause depending on the parties or the subject matter of the dispute. </w:t>
      </w:r>
      <w:r w:rsidRPr="005A2C2E">
        <w:rPr>
          <w:rFonts w:ascii="Times New Roman" w:hAnsi="Times New Roman" w:cs="Times New Roman"/>
          <w:bCs/>
          <w:sz w:val="24"/>
          <w:szCs w:val="24"/>
          <w:lang w:val="en-US"/>
        </w:rPr>
        <w:t>For example, statements like</w:t>
      </w:r>
      <w:r>
        <w:rPr>
          <w:rFonts w:ascii="Times New Roman" w:hAnsi="Times New Roman" w:cs="Times New Roman"/>
          <w:bCs/>
          <w:sz w:val="24"/>
          <w:szCs w:val="24"/>
          <w:lang w:val="tr-TR"/>
        </w:rPr>
        <w:t xml:space="preserve"> </w:t>
      </w:r>
      <w:r w:rsidRPr="005A2C2E">
        <w:rPr>
          <w:rFonts w:ascii="Times New Roman" w:hAnsi="Times New Roman" w:cs="Times New Roman"/>
          <w:bCs/>
          <w:i/>
          <w:sz w:val="24"/>
          <w:szCs w:val="24"/>
          <w:lang w:val="en-US"/>
        </w:rPr>
        <w:t>“this arbitration clause shall only apply as between the carrier and the shipper”</w:t>
      </w:r>
      <w:r w:rsidRPr="005A2C2E">
        <w:rPr>
          <w:rFonts w:ascii="Times New Roman" w:hAnsi="Times New Roman" w:cs="Times New Roman"/>
          <w:bCs/>
          <w:sz w:val="24"/>
          <w:szCs w:val="24"/>
          <w:lang w:val="en-US"/>
        </w:rPr>
        <w:t xml:space="preserve"> </w:t>
      </w:r>
      <w:proofErr w:type="gramStart"/>
      <w:r w:rsidRPr="005A2C2E">
        <w:rPr>
          <w:rFonts w:ascii="Times New Roman" w:hAnsi="Times New Roman" w:cs="Times New Roman"/>
          <w:bCs/>
          <w:sz w:val="24"/>
          <w:szCs w:val="24"/>
          <w:lang w:val="en-US"/>
        </w:rPr>
        <w:t>or</w:t>
      </w:r>
      <w:r>
        <w:rPr>
          <w:rFonts w:ascii="Times New Roman" w:hAnsi="Times New Roman" w:cs="Times New Roman"/>
          <w:bCs/>
        </w:rPr>
        <w:t xml:space="preserve">  </w:t>
      </w:r>
      <w:r w:rsidRPr="005A2C2E">
        <w:rPr>
          <w:rFonts w:ascii="Times New Roman" w:hAnsi="Times New Roman" w:cs="Times New Roman"/>
          <w:bCs/>
          <w:sz w:val="24"/>
          <w:szCs w:val="24"/>
          <w:lang w:val="en-US"/>
        </w:rPr>
        <w:t>“</w:t>
      </w:r>
      <w:proofErr w:type="gramEnd"/>
      <w:r w:rsidRPr="005A2C2E">
        <w:rPr>
          <w:rFonts w:ascii="Times New Roman" w:hAnsi="Times New Roman" w:cs="Times New Roman"/>
          <w:bCs/>
          <w:i/>
          <w:sz w:val="24"/>
          <w:szCs w:val="24"/>
          <w:lang w:val="en-US"/>
        </w:rPr>
        <w:t>this arbitration clause shall only apply to the case of general average</w:t>
      </w:r>
      <w:r w:rsidRPr="005A2C2E">
        <w:rPr>
          <w:rFonts w:ascii="Times New Roman" w:hAnsi="Times New Roman" w:cs="Times New Roman"/>
          <w:bCs/>
          <w:sz w:val="24"/>
          <w:szCs w:val="24"/>
          <w:lang w:val="en-US"/>
        </w:rPr>
        <w:t>” shall not be used.</w:t>
      </w:r>
      <w:r>
        <w:rPr>
          <w:rFonts w:ascii="Times New Roman" w:hAnsi="Times New Roman" w:cs="Times New Roman"/>
          <w:bCs/>
        </w:rPr>
        <w:t xml:space="preserve"> </w:t>
      </w:r>
      <w:r>
        <w:rPr>
          <w:rFonts w:ascii="Times New Roman" w:hAnsi="Times New Roman" w:cs="Times New Roman"/>
          <w:bCs/>
          <w:sz w:val="24"/>
          <w:szCs w:val="24"/>
          <w:lang w:val="tr-TR"/>
        </w:rPr>
        <w:t xml:space="preserve">On the other hand </w:t>
      </w:r>
      <w:r w:rsidRPr="005A2C2E">
        <w:rPr>
          <w:rFonts w:ascii="Times New Roman" w:hAnsi="Times New Roman" w:cs="Times New Roman"/>
          <w:bCs/>
          <w:sz w:val="24"/>
          <w:szCs w:val="24"/>
          <w:lang w:val="en-US"/>
        </w:rPr>
        <w:t>«</w:t>
      </w:r>
      <w:r w:rsidRPr="005A2C2E">
        <w:rPr>
          <w:rFonts w:ascii="Times New Roman" w:hAnsi="Times New Roman" w:cs="Times New Roman"/>
          <w:bCs/>
          <w:i/>
          <w:sz w:val="24"/>
          <w:szCs w:val="24"/>
          <w:lang w:val="en-US"/>
        </w:rPr>
        <w:t>all disputes arising from this agreement shall be referred to arbitration»</w:t>
      </w:r>
      <w:r w:rsidRPr="005A2C2E">
        <w:rPr>
          <w:rFonts w:ascii="Times New Roman" w:hAnsi="Times New Roman" w:cs="Times New Roman"/>
          <w:bCs/>
          <w:sz w:val="24"/>
          <w:szCs w:val="24"/>
          <w:lang w:val="en-US"/>
        </w:rPr>
        <w:t xml:space="preserve"> is </w:t>
      </w:r>
      <w:r>
        <w:rPr>
          <w:rFonts w:ascii="Times New Roman" w:hAnsi="Times New Roman" w:cs="Times New Roman"/>
          <w:bCs/>
          <w:sz w:val="24"/>
          <w:szCs w:val="24"/>
          <w:lang w:val="en-US"/>
        </w:rPr>
        <w:t>a clear and comprehensible clause.</w:t>
      </w:r>
    </w:p>
    <w:p w:rsidR="005A2C2E" w:rsidRPr="0070473B" w:rsidRDefault="0070473B" w:rsidP="0070473B">
      <w:pPr>
        <w:spacing w:before="180" w:after="240" w:line="240" w:lineRule="auto"/>
        <w:rPr>
          <w:rFonts w:ascii="Times New Roman" w:eastAsia="Times New Roman" w:hAnsi="Times New Roman" w:cs="Times New Roman"/>
          <w:b/>
          <w:color w:val="777777"/>
          <w:sz w:val="24"/>
          <w:szCs w:val="24"/>
          <w:lang w:val="en-US"/>
        </w:rPr>
      </w:pPr>
      <w:proofErr w:type="gramStart"/>
      <w:r>
        <w:rPr>
          <w:rFonts w:ascii="Times New Roman" w:hAnsi="Times New Roman" w:cs="Times New Roman"/>
          <w:bCs/>
          <w:sz w:val="24"/>
          <w:szCs w:val="24"/>
        </w:rPr>
        <w:t>4.</w:t>
      </w:r>
      <w:r w:rsidRPr="0070473B">
        <w:rPr>
          <w:rFonts w:ascii="Times New Roman" w:hAnsi="Times New Roman" w:cs="Times New Roman"/>
          <w:b/>
          <w:bCs/>
          <w:sz w:val="24"/>
          <w:szCs w:val="24"/>
        </w:rPr>
        <w:t>CONCULUSION</w:t>
      </w:r>
      <w:proofErr w:type="gramEnd"/>
      <w:r w:rsidRPr="0070473B">
        <w:rPr>
          <w:rFonts w:ascii="Times New Roman" w:hAnsi="Times New Roman" w:cs="Times New Roman"/>
          <w:b/>
          <w:bCs/>
          <w:sz w:val="24"/>
          <w:szCs w:val="24"/>
        </w:rPr>
        <w:t xml:space="preserve"> </w:t>
      </w:r>
    </w:p>
    <w:p w:rsidR="0070473B" w:rsidRDefault="0070473B" w:rsidP="0070473B">
      <w:pPr>
        <w:jc w:val="both"/>
        <w:rPr>
          <w:rFonts w:ascii="Times New Roman" w:eastAsiaTheme="minorEastAsia" w:hAnsi="Times New Roman" w:cs="Times New Roman"/>
          <w:b/>
          <w:bCs/>
          <w:color w:val="000000" w:themeColor="text1"/>
          <w:kern w:val="24"/>
          <w:sz w:val="40"/>
          <w:szCs w:val="40"/>
          <w:lang w:val="tr-TR" w:eastAsia="en-CA"/>
        </w:rPr>
      </w:pPr>
      <w:r w:rsidRPr="0070473B">
        <w:rPr>
          <w:rFonts w:ascii="Times New Roman" w:hAnsi="Times New Roman" w:cs="Times New Roman"/>
          <w:bCs/>
          <w:lang w:val="en-US"/>
        </w:rPr>
        <w:t>In the face of these new provisions in Turkish law</w:t>
      </w:r>
      <w:proofErr w:type="gramStart"/>
      <w:r w:rsidRPr="0070473B">
        <w:rPr>
          <w:rFonts w:ascii="Times New Roman" w:hAnsi="Times New Roman" w:cs="Times New Roman"/>
          <w:bCs/>
          <w:lang w:val="tr-TR"/>
        </w:rPr>
        <w:t xml:space="preserve">; </w:t>
      </w:r>
      <w:r w:rsidRPr="0070473B">
        <w:rPr>
          <w:rFonts w:ascii="Times New Roman" w:hAnsi="Times New Roman" w:cs="Times New Roman"/>
          <w:bCs/>
        </w:rPr>
        <w:t xml:space="preserve"> </w:t>
      </w:r>
      <w:r w:rsidRPr="0070473B">
        <w:rPr>
          <w:rFonts w:ascii="Times New Roman" w:hAnsi="Times New Roman" w:cs="Times New Roman"/>
          <w:bCs/>
          <w:lang w:val="en-US"/>
        </w:rPr>
        <w:t>Article</w:t>
      </w:r>
      <w:proofErr w:type="gramEnd"/>
      <w:r w:rsidRPr="0070473B">
        <w:rPr>
          <w:rFonts w:ascii="Times New Roman" w:hAnsi="Times New Roman" w:cs="Times New Roman"/>
          <w:bCs/>
          <w:lang w:val="en-US"/>
        </w:rPr>
        <w:t xml:space="preserve"> 4 of the </w:t>
      </w:r>
      <w:r w:rsidRPr="0070473B">
        <w:rPr>
          <w:rFonts w:ascii="Times New Roman" w:hAnsi="Times New Roman" w:cs="Times New Roman"/>
          <w:bCs/>
          <w:lang w:val="tr-TR"/>
        </w:rPr>
        <w:t>Code</w:t>
      </w:r>
      <w:r w:rsidRPr="0070473B">
        <w:rPr>
          <w:rFonts w:ascii="Times New Roman" w:hAnsi="Times New Roman" w:cs="Times New Roman"/>
          <w:bCs/>
          <w:lang w:val="en-US"/>
        </w:rPr>
        <w:t xml:space="preserve"> o</w:t>
      </w:r>
      <w:r w:rsidRPr="0070473B">
        <w:rPr>
          <w:rFonts w:ascii="Times New Roman" w:hAnsi="Times New Roman" w:cs="Times New Roman"/>
          <w:bCs/>
          <w:lang w:val="tr-TR"/>
        </w:rPr>
        <w:t xml:space="preserve">f </w:t>
      </w:r>
      <w:r w:rsidRPr="0070473B">
        <w:rPr>
          <w:rFonts w:ascii="Times New Roman" w:hAnsi="Times New Roman" w:cs="Times New Roman"/>
          <w:bCs/>
          <w:lang w:val="en-US"/>
        </w:rPr>
        <w:t>International Arbitration must be considered a general article and Paragraph 3 of Article 1237 of the Turkish Commercial Code must be considered a special provision</w:t>
      </w:r>
      <w:r w:rsidRPr="0070473B">
        <w:rPr>
          <w:rFonts w:ascii="Times New Roman" w:hAnsi="Times New Roman" w:cs="Times New Roman"/>
          <w:bCs/>
          <w:lang w:val="tr-TR"/>
        </w:rPr>
        <w:t>.</w:t>
      </w:r>
      <w:r w:rsidRPr="0070473B">
        <w:rPr>
          <w:rFonts w:ascii="Times New Roman" w:hAnsi="Times New Roman" w:cs="Times New Roman"/>
          <w:bCs/>
        </w:rPr>
        <w:t xml:space="preserve">  </w:t>
      </w:r>
      <w:r w:rsidRPr="0070473B">
        <w:rPr>
          <w:rFonts w:ascii="Times New Roman" w:hAnsi="Times New Roman" w:cs="Times New Roman"/>
          <w:bCs/>
          <w:lang w:val="tr-TR"/>
        </w:rPr>
        <w:t>It</w:t>
      </w:r>
      <w:r w:rsidRPr="0070473B">
        <w:rPr>
          <w:rFonts w:ascii="Times New Roman" w:hAnsi="Times New Roman" w:cs="Times New Roman"/>
          <w:bCs/>
          <w:lang w:val="en-US"/>
        </w:rPr>
        <w:t xml:space="preserve"> must be concluded that the arbitration clause may be enforced against the holder of the bill of lading to the extent possible and provided that the requirements we mentioned above have been met.</w:t>
      </w:r>
      <w:r w:rsidRPr="0070473B">
        <w:rPr>
          <w:rFonts w:ascii="Times New Roman" w:eastAsiaTheme="minorEastAsia" w:hAnsi="Times New Roman" w:cs="Times New Roman"/>
          <w:b/>
          <w:bCs/>
          <w:color w:val="000000" w:themeColor="text1"/>
          <w:kern w:val="24"/>
          <w:sz w:val="40"/>
          <w:szCs w:val="40"/>
          <w:lang w:val="tr-TR" w:eastAsia="en-CA"/>
        </w:rPr>
        <w:t xml:space="preserve"> </w:t>
      </w:r>
    </w:p>
    <w:p w:rsidR="004F1890" w:rsidRPr="00611578" w:rsidRDefault="004F1890" w:rsidP="004F1890">
      <w:pPr>
        <w:jc w:val="both"/>
        <w:rPr>
          <w:rFonts w:ascii="Times New Roman" w:hAnsi="Times New Roman" w:cs="Times New Roman"/>
          <w:bCs/>
          <w:lang w:val="tr-TR"/>
        </w:rPr>
      </w:pPr>
      <w:r w:rsidRPr="000A1EC0">
        <w:rPr>
          <w:rFonts w:ascii="Times New Roman" w:hAnsi="Times New Roman" w:cs="Times New Roman"/>
          <w:bCs/>
          <w:lang w:val="tr-TR"/>
        </w:rPr>
        <w:lastRenderedPageBreak/>
        <w:t>Another relevant important  issue in</w:t>
      </w:r>
      <w:r w:rsidRPr="005A2C2E">
        <w:rPr>
          <w:rFonts w:ascii="Times New Roman" w:hAnsi="Times New Roman" w:cs="Times New Roman"/>
          <w:b/>
          <w:bCs/>
          <w:lang w:val="tr-TR"/>
        </w:rPr>
        <w:t xml:space="preserve"> </w:t>
      </w:r>
      <w:r w:rsidRPr="005A2C2E">
        <w:rPr>
          <w:rFonts w:ascii="Times New Roman" w:hAnsi="Times New Roman" w:cs="Times New Roman"/>
          <w:bCs/>
          <w:lang w:val="tr-TR"/>
        </w:rPr>
        <w:t xml:space="preserve">Turkish maritime  trade is now whether the arbitration clause in the bill of lading or charterparties form violates the </w:t>
      </w:r>
      <w:r w:rsidRPr="000A1EC0">
        <w:rPr>
          <w:rFonts w:ascii="Times New Roman" w:hAnsi="Times New Roman" w:cs="Times New Roman"/>
          <w:bCs/>
          <w:i/>
          <w:lang w:val="tr-TR"/>
        </w:rPr>
        <w:t>general terms and conditions</w:t>
      </w:r>
      <w:r>
        <w:rPr>
          <w:rFonts w:ascii="Times New Roman" w:hAnsi="Times New Roman" w:cs="Times New Roman"/>
          <w:bCs/>
          <w:i/>
          <w:lang w:val="tr-TR"/>
        </w:rPr>
        <w:t xml:space="preserve"> </w:t>
      </w:r>
      <w:r w:rsidRPr="005A2C2E">
        <w:rPr>
          <w:rFonts w:ascii="Times New Roman" w:hAnsi="Times New Roman" w:cs="Times New Roman"/>
          <w:bCs/>
          <w:lang w:val="en-US"/>
        </w:rPr>
        <w:t>(</w:t>
      </w:r>
      <w:proofErr w:type="spellStart"/>
      <w:r w:rsidRPr="005A2C2E">
        <w:rPr>
          <w:rFonts w:ascii="Times New Roman" w:hAnsi="Times New Roman" w:cs="Times New Roman"/>
          <w:bCs/>
          <w:i/>
          <w:iCs/>
          <w:lang w:val="en-US"/>
        </w:rPr>
        <w:t>genel</w:t>
      </w:r>
      <w:proofErr w:type="spellEnd"/>
      <w:r w:rsidRPr="005A2C2E">
        <w:rPr>
          <w:rFonts w:ascii="Times New Roman" w:hAnsi="Times New Roman" w:cs="Times New Roman"/>
          <w:bCs/>
          <w:i/>
          <w:iCs/>
          <w:lang w:val="en-US"/>
        </w:rPr>
        <w:t xml:space="preserve"> </w:t>
      </w:r>
      <w:proofErr w:type="spellStart"/>
      <w:r w:rsidRPr="005A2C2E">
        <w:rPr>
          <w:rFonts w:ascii="Times New Roman" w:hAnsi="Times New Roman" w:cs="Times New Roman"/>
          <w:bCs/>
          <w:i/>
          <w:iCs/>
          <w:lang w:val="en-US"/>
        </w:rPr>
        <w:t>işlem</w:t>
      </w:r>
      <w:proofErr w:type="spellEnd"/>
      <w:r w:rsidRPr="005A2C2E">
        <w:rPr>
          <w:rFonts w:ascii="Times New Roman" w:hAnsi="Times New Roman" w:cs="Times New Roman"/>
          <w:bCs/>
          <w:i/>
          <w:iCs/>
          <w:lang w:val="en-US"/>
        </w:rPr>
        <w:t xml:space="preserve"> </w:t>
      </w:r>
      <w:proofErr w:type="spellStart"/>
      <w:r w:rsidRPr="005A2C2E">
        <w:rPr>
          <w:rFonts w:ascii="Times New Roman" w:hAnsi="Times New Roman" w:cs="Times New Roman"/>
          <w:bCs/>
          <w:i/>
          <w:iCs/>
          <w:lang w:val="en-US"/>
        </w:rPr>
        <w:t>şartları</w:t>
      </w:r>
      <w:proofErr w:type="spellEnd"/>
      <w:r w:rsidRPr="005A2C2E">
        <w:rPr>
          <w:rFonts w:ascii="Times New Roman" w:hAnsi="Times New Roman" w:cs="Times New Roman"/>
          <w:bCs/>
          <w:lang w:val="en-US"/>
        </w:rPr>
        <w:t>)</w:t>
      </w:r>
      <w:r w:rsidRPr="005A2C2E">
        <w:rPr>
          <w:rFonts w:ascii="Times New Roman" w:hAnsi="Times New Roman" w:cs="Times New Roman"/>
          <w:bCs/>
          <w:lang w:val="tr-TR"/>
        </w:rPr>
        <w:t xml:space="preserve"> according to </w:t>
      </w:r>
      <w:r w:rsidRPr="005A2C2E">
        <w:rPr>
          <w:rFonts w:ascii="Times New Roman" w:hAnsi="Times New Roman" w:cs="Times New Roman"/>
          <w:bCs/>
          <w:lang w:val="en-US"/>
        </w:rPr>
        <w:t>The Turkish Code of Obligations</w:t>
      </w:r>
      <w:r w:rsidR="002367CA">
        <w:rPr>
          <w:rStyle w:val="DipnotBavurusu"/>
          <w:rFonts w:ascii="Times New Roman" w:hAnsi="Times New Roman" w:cs="Times New Roman"/>
          <w:bCs/>
          <w:lang w:val="en-US"/>
        </w:rPr>
        <w:footnoteReference w:id="6"/>
      </w:r>
      <w:r w:rsidR="002367CA">
        <w:rPr>
          <w:rFonts w:ascii="Times New Roman" w:hAnsi="Times New Roman" w:cs="Times New Roman"/>
          <w:bCs/>
          <w:lang w:val="en-US"/>
        </w:rPr>
        <w:t xml:space="preserve">. </w:t>
      </w:r>
      <w:r w:rsidRPr="005A2C2E">
        <w:rPr>
          <w:rFonts w:ascii="Times New Roman" w:hAnsi="Times New Roman" w:cs="Times New Roman"/>
          <w:bCs/>
          <w:lang w:val="en-US"/>
        </w:rPr>
        <w:t xml:space="preserve"> </w:t>
      </w:r>
      <w:r w:rsidRPr="005A2C2E">
        <w:rPr>
          <w:rFonts w:ascii="Times New Roman" w:hAnsi="Times New Roman" w:cs="Times New Roman"/>
          <w:bCs/>
          <w:lang w:val="tr-TR"/>
        </w:rPr>
        <w:t xml:space="preserve">It is </w:t>
      </w:r>
      <w:r w:rsidRPr="005A2C2E">
        <w:rPr>
          <w:rFonts w:ascii="Times New Roman" w:hAnsi="Times New Roman" w:cs="Times New Roman"/>
          <w:bCs/>
          <w:lang w:val="en-US"/>
        </w:rPr>
        <w:t>expected to have significant impact on commercial transactions</w:t>
      </w:r>
      <w:r w:rsidRPr="005A2C2E">
        <w:rPr>
          <w:rFonts w:ascii="Times New Roman" w:hAnsi="Times New Roman" w:cs="Times New Roman"/>
          <w:bCs/>
          <w:lang w:val="tr-TR"/>
        </w:rPr>
        <w:t xml:space="preserve">   as  «general terms and conditions »</w:t>
      </w:r>
      <w:r>
        <w:rPr>
          <w:rFonts w:ascii="Times New Roman" w:hAnsi="Times New Roman" w:cs="Times New Roman"/>
          <w:bCs/>
        </w:rPr>
        <w:t xml:space="preserve"> </w:t>
      </w:r>
      <w:r w:rsidRPr="005A2C2E">
        <w:rPr>
          <w:rFonts w:ascii="Times New Roman" w:hAnsi="Times New Roman" w:cs="Times New Roman"/>
          <w:bCs/>
          <w:lang w:val="en-US"/>
        </w:rPr>
        <w:t xml:space="preserve">does not have any restriction on its scope of application. </w:t>
      </w:r>
      <w:r w:rsidRPr="005A2C2E">
        <w:rPr>
          <w:rFonts w:ascii="Times New Roman" w:hAnsi="Times New Roman" w:cs="Times New Roman"/>
          <w:bCs/>
          <w:lang w:val="tr-TR"/>
        </w:rPr>
        <w:t xml:space="preserve"> </w:t>
      </w:r>
      <w:r w:rsidRPr="005A2C2E">
        <w:rPr>
          <w:rFonts w:ascii="Times New Roman" w:hAnsi="Times New Roman" w:cs="Times New Roman"/>
          <w:bCs/>
          <w:lang w:val="en-US"/>
        </w:rPr>
        <w:t>That is to say</w:t>
      </w:r>
      <w:proofErr w:type="gramStart"/>
      <w:r w:rsidRPr="005A2C2E">
        <w:rPr>
          <w:rFonts w:ascii="Times New Roman" w:hAnsi="Times New Roman" w:cs="Times New Roman"/>
          <w:bCs/>
          <w:lang w:val="tr-TR"/>
        </w:rPr>
        <w:t xml:space="preserve">, </w:t>
      </w:r>
      <w:r>
        <w:rPr>
          <w:rFonts w:ascii="Times New Roman" w:hAnsi="Times New Roman" w:cs="Times New Roman"/>
          <w:bCs/>
          <w:lang w:val="en-US"/>
        </w:rPr>
        <w:t xml:space="preserve"> t</w:t>
      </w:r>
      <w:r w:rsidRPr="005A2C2E">
        <w:rPr>
          <w:rFonts w:ascii="Times New Roman" w:hAnsi="Times New Roman" w:cs="Times New Roman"/>
          <w:bCs/>
          <w:lang w:val="en-US"/>
        </w:rPr>
        <w:t>hus</w:t>
      </w:r>
      <w:proofErr w:type="gramEnd"/>
      <w:r w:rsidRPr="005A2C2E">
        <w:rPr>
          <w:rFonts w:ascii="Times New Roman" w:hAnsi="Times New Roman" w:cs="Times New Roman"/>
          <w:bCs/>
          <w:lang w:val="en-US"/>
        </w:rPr>
        <w:t xml:space="preserve">, provisions of the Code of Obligations on </w:t>
      </w:r>
      <w:r w:rsidRPr="005A2C2E">
        <w:rPr>
          <w:rFonts w:ascii="Times New Roman" w:hAnsi="Times New Roman" w:cs="Times New Roman"/>
          <w:bCs/>
          <w:lang w:val="tr-TR"/>
        </w:rPr>
        <w:t xml:space="preserve"> general terms and condition</w:t>
      </w:r>
      <w:r w:rsidRPr="005A2C2E">
        <w:rPr>
          <w:rFonts w:ascii="Times New Roman" w:hAnsi="Times New Roman" w:cs="Times New Roman"/>
          <w:bCs/>
          <w:lang w:val="en-US"/>
        </w:rPr>
        <w:t xml:space="preserve">s </w:t>
      </w:r>
      <w:r w:rsidRPr="005A2C2E">
        <w:rPr>
          <w:rFonts w:ascii="Times New Roman" w:hAnsi="Times New Roman" w:cs="Times New Roman"/>
          <w:bCs/>
          <w:lang w:val="tr-TR"/>
        </w:rPr>
        <w:t xml:space="preserve">  </w:t>
      </w:r>
      <w:r w:rsidRPr="005A2C2E">
        <w:rPr>
          <w:rFonts w:ascii="Times New Roman" w:hAnsi="Times New Roman" w:cs="Times New Roman"/>
          <w:bCs/>
          <w:lang w:val="en-US"/>
        </w:rPr>
        <w:t xml:space="preserve">principally </w:t>
      </w:r>
      <w:r w:rsidRPr="005A2C2E">
        <w:rPr>
          <w:rFonts w:ascii="Times New Roman" w:hAnsi="Times New Roman" w:cs="Times New Roman"/>
          <w:bCs/>
          <w:lang w:val="tr-TR"/>
        </w:rPr>
        <w:t xml:space="preserve"> </w:t>
      </w:r>
      <w:r w:rsidRPr="005A2C2E">
        <w:rPr>
          <w:rFonts w:ascii="Times New Roman" w:hAnsi="Times New Roman" w:cs="Times New Roman"/>
          <w:bCs/>
          <w:lang w:val="en-US"/>
        </w:rPr>
        <w:t xml:space="preserve">aim to regulate </w:t>
      </w:r>
      <w:r w:rsidRPr="005A2C2E">
        <w:rPr>
          <w:rFonts w:ascii="Times New Roman" w:hAnsi="Times New Roman" w:cs="Times New Roman"/>
          <w:bCs/>
          <w:lang w:val="tr-TR"/>
        </w:rPr>
        <w:t xml:space="preserve"> general terms and conditions </w:t>
      </w:r>
      <w:r w:rsidRPr="005A2C2E">
        <w:rPr>
          <w:rFonts w:ascii="Times New Roman" w:hAnsi="Times New Roman" w:cs="Times New Roman"/>
          <w:bCs/>
          <w:lang w:val="en-US"/>
        </w:rPr>
        <w:t xml:space="preserve"> inc</w:t>
      </w:r>
      <w:r>
        <w:rPr>
          <w:rFonts w:ascii="Times New Roman" w:hAnsi="Times New Roman" w:cs="Times New Roman"/>
          <w:bCs/>
          <w:lang w:val="en-US"/>
        </w:rPr>
        <w:t>luded in commercial agreements.</w:t>
      </w:r>
      <w:r w:rsidR="00AC7515">
        <w:rPr>
          <w:rFonts w:ascii="Times New Roman" w:hAnsi="Times New Roman" w:cs="Times New Roman"/>
          <w:bCs/>
          <w:lang w:val="en-US"/>
        </w:rPr>
        <w:t xml:space="preserve"> </w:t>
      </w:r>
      <w:proofErr w:type="gramStart"/>
      <w:r w:rsidR="00AC7515" w:rsidRPr="00AC7515">
        <w:rPr>
          <w:rFonts w:ascii="Times New Roman" w:hAnsi="Times New Roman" w:cs="Times New Roman"/>
          <w:bCs/>
          <w:lang w:val="en-US"/>
        </w:rPr>
        <w:t>In  the</w:t>
      </w:r>
      <w:proofErr w:type="gramEnd"/>
      <w:r w:rsidR="00AC7515" w:rsidRPr="00AC7515">
        <w:rPr>
          <w:rFonts w:ascii="Times New Roman" w:hAnsi="Times New Roman" w:cs="Times New Roman"/>
          <w:bCs/>
          <w:lang w:val="en-US"/>
        </w:rPr>
        <w:t xml:space="preserve">  article  </w:t>
      </w:r>
      <w:r w:rsidR="00AC7515">
        <w:rPr>
          <w:rFonts w:ascii="Times New Roman" w:hAnsi="Times New Roman" w:cs="Times New Roman"/>
          <w:bCs/>
          <w:lang w:val="en-US"/>
        </w:rPr>
        <w:t xml:space="preserve">25 of Turkish Code of Obligation </w:t>
      </w:r>
      <w:r w:rsidR="00AC7515" w:rsidRPr="00AC7515">
        <w:rPr>
          <w:rFonts w:ascii="Times New Roman" w:hAnsi="Times New Roman" w:cs="Times New Roman"/>
          <w:bCs/>
          <w:lang w:val="en-US"/>
        </w:rPr>
        <w:t xml:space="preserve"> it is regulated  that  </w:t>
      </w:r>
      <w:r w:rsidR="00AC7515">
        <w:rPr>
          <w:rFonts w:ascii="Times New Roman" w:hAnsi="Times New Roman" w:cs="Times New Roman"/>
          <w:bCs/>
          <w:lang w:val="tr-TR"/>
        </w:rPr>
        <w:t xml:space="preserve"> </w:t>
      </w:r>
      <w:r w:rsidRPr="005A2C2E">
        <w:rPr>
          <w:rFonts w:ascii="Times New Roman" w:hAnsi="Times New Roman" w:cs="Times New Roman"/>
          <w:bCs/>
          <w:lang w:val="en-US"/>
        </w:rPr>
        <w:t>«</w:t>
      </w:r>
      <w:r w:rsidRPr="005A2C2E">
        <w:rPr>
          <w:rFonts w:ascii="Times New Roman" w:hAnsi="Times New Roman" w:cs="Times New Roman"/>
          <w:bCs/>
          <w:i/>
          <w:iCs/>
          <w:lang w:val="en-US"/>
        </w:rPr>
        <w:t>Provisions</w:t>
      </w:r>
      <w:r w:rsidRPr="005A2C2E">
        <w:rPr>
          <w:rFonts w:ascii="Times New Roman" w:hAnsi="Times New Roman" w:cs="Times New Roman"/>
          <w:bCs/>
          <w:i/>
          <w:iCs/>
          <w:lang w:val="tr-TR"/>
        </w:rPr>
        <w:t xml:space="preserve">, contrary to the rules of honesty (good faith) and against to </w:t>
      </w:r>
      <w:r w:rsidRPr="005A2C2E">
        <w:rPr>
          <w:rFonts w:ascii="Times New Roman" w:hAnsi="Times New Roman" w:cs="Times New Roman"/>
          <w:bCs/>
          <w:i/>
          <w:iCs/>
          <w:lang w:val="en-US"/>
        </w:rPr>
        <w:t>the other party or provisions aggravating the other party’s situation may not be included in general terms and conditions</w:t>
      </w:r>
      <w:r w:rsidR="00AC7515" w:rsidRPr="005A2C2E">
        <w:rPr>
          <w:rFonts w:ascii="Times New Roman" w:hAnsi="Times New Roman" w:cs="Times New Roman"/>
          <w:bCs/>
          <w:i/>
          <w:iCs/>
          <w:lang w:val="en-US"/>
        </w:rPr>
        <w:t>»</w:t>
      </w:r>
      <w:r w:rsidRPr="005A2C2E">
        <w:rPr>
          <w:rFonts w:ascii="Times New Roman" w:hAnsi="Times New Roman" w:cs="Times New Roman"/>
          <w:bCs/>
          <w:i/>
          <w:iCs/>
          <w:lang w:val="tr-TR"/>
        </w:rPr>
        <w:t xml:space="preserve">. </w:t>
      </w:r>
      <w:proofErr w:type="spellStart"/>
      <w:r w:rsidR="00E80D40">
        <w:rPr>
          <w:rFonts w:ascii="Times New Roman" w:hAnsi="Times New Roman" w:cs="Times New Roman"/>
          <w:bCs/>
          <w:lang w:val="tr-TR"/>
        </w:rPr>
        <w:t>For</w:t>
      </w:r>
      <w:proofErr w:type="spellEnd"/>
      <w:r w:rsidR="00E80D40">
        <w:rPr>
          <w:rFonts w:ascii="Times New Roman" w:hAnsi="Times New Roman" w:cs="Times New Roman"/>
          <w:bCs/>
          <w:lang w:val="tr-TR"/>
        </w:rPr>
        <w:t xml:space="preserve"> </w:t>
      </w:r>
      <w:proofErr w:type="spellStart"/>
      <w:r w:rsidR="00E80D40">
        <w:rPr>
          <w:rFonts w:ascii="Times New Roman" w:hAnsi="Times New Roman" w:cs="Times New Roman"/>
          <w:bCs/>
          <w:lang w:val="tr-TR"/>
        </w:rPr>
        <w:t>example</w:t>
      </w:r>
      <w:proofErr w:type="spellEnd"/>
      <w:r w:rsidR="00E80D40">
        <w:rPr>
          <w:rFonts w:ascii="Times New Roman" w:hAnsi="Times New Roman" w:cs="Times New Roman"/>
          <w:bCs/>
          <w:lang w:val="tr-TR"/>
        </w:rPr>
        <w:t xml:space="preserve">, </w:t>
      </w:r>
      <w:proofErr w:type="spellStart"/>
      <w:r w:rsidR="00E80D40">
        <w:rPr>
          <w:rFonts w:ascii="Times New Roman" w:hAnsi="Times New Roman" w:cs="Times New Roman"/>
          <w:bCs/>
          <w:lang w:val="tr-TR"/>
        </w:rPr>
        <w:t>u</w:t>
      </w:r>
      <w:r>
        <w:rPr>
          <w:rFonts w:ascii="Times New Roman" w:hAnsi="Times New Roman" w:cs="Times New Roman"/>
          <w:bCs/>
          <w:lang w:val="tr-TR"/>
        </w:rPr>
        <w:t>nder</w:t>
      </w:r>
      <w:proofErr w:type="spellEnd"/>
      <w:r>
        <w:rPr>
          <w:rFonts w:ascii="Times New Roman" w:hAnsi="Times New Roman" w:cs="Times New Roman"/>
          <w:bCs/>
          <w:lang w:val="tr-TR"/>
        </w:rPr>
        <w:t xml:space="preserve"> </w:t>
      </w:r>
      <w:proofErr w:type="spellStart"/>
      <w:r>
        <w:rPr>
          <w:rFonts w:ascii="Times New Roman" w:hAnsi="Times New Roman" w:cs="Times New Roman"/>
          <w:bCs/>
          <w:lang w:val="tr-TR"/>
        </w:rPr>
        <w:t>this</w:t>
      </w:r>
      <w:proofErr w:type="spellEnd"/>
      <w:r>
        <w:rPr>
          <w:rFonts w:ascii="Times New Roman" w:hAnsi="Times New Roman" w:cs="Times New Roman"/>
          <w:bCs/>
          <w:lang w:val="tr-TR"/>
        </w:rPr>
        <w:t xml:space="preserve">  </w:t>
      </w:r>
      <w:proofErr w:type="spellStart"/>
      <w:r>
        <w:rPr>
          <w:rFonts w:ascii="Times New Roman" w:hAnsi="Times New Roman" w:cs="Times New Roman"/>
          <w:bCs/>
          <w:lang w:val="tr-TR"/>
        </w:rPr>
        <w:t>article</w:t>
      </w:r>
      <w:proofErr w:type="spellEnd"/>
      <w:r>
        <w:rPr>
          <w:rFonts w:ascii="Times New Roman" w:hAnsi="Times New Roman" w:cs="Times New Roman"/>
          <w:bCs/>
          <w:lang w:val="tr-TR"/>
        </w:rPr>
        <w:t>,  I</w:t>
      </w:r>
      <w:proofErr w:type="spellStart"/>
      <w:r w:rsidRPr="005A2C2E">
        <w:rPr>
          <w:rFonts w:ascii="Times New Roman" w:hAnsi="Times New Roman" w:cs="Times New Roman"/>
          <w:bCs/>
          <w:lang w:val="en-US"/>
        </w:rPr>
        <w:t>s</w:t>
      </w:r>
      <w:proofErr w:type="spellEnd"/>
      <w:r w:rsidRPr="005A2C2E">
        <w:rPr>
          <w:rFonts w:ascii="Times New Roman" w:hAnsi="Times New Roman" w:cs="Times New Roman"/>
          <w:bCs/>
          <w:lang w:val="en-US"/>
        </w:rPr>
        <w:t xml:space="preserve"> it a «</w:t>
      </w:r>
      <w:r w:rsidRPr="005A2C2E">
        <w:rPr>
          <w:rFonts w:ascii="Times New Roman" w:hAnsi="Times New Roman" w:cs="Times New Roman"/>
          <w:bCs/>
          <w:i/>
          <w:iCs/>
          <w:lang w:val="en-US"/>
        </w:rPr>
        <w:t>reason aggravating the situation of the holder of the bill of lading»</w:t>
      </w:r>
      <w:r w:rsidRPr="005A2C2E">
        <w:rPr>
          <w:rFonts w:ascii="Times New Roman" w:hAnsi="Times New Roman" w:cs="Times New Roman"/>
          <w:bCs/>
          <w:lang w:val="en-US"/>
        </w:rPr>
        <w:t xml:space="preserve"> that, according to the arbitra</w:t>
      </w:r>
      <w:r w:rsidR="00E80D40">
        <w:rPr>
          <w:rFonts w:ascii="Times New Roman" w:hAnsi="Times New Roman" w:cs="Times New Roman"/>
          <w:bCs/>
          <w:lang w:val="en-US"/>
        </w:rPr>
        <w:t>tion clause in the charter</w:t>
      </w:r>
      <w:r w:rsidR="007A2F9E">
        <w:rPr>
          <w:rFonts w:ascii="Times New Roman" w:hAnsi="Times New Roman" w:cs="Times New Roman"/>
          <w:bCs/>
          <w:lang w:val="en-US"/>
        </w:rPr>
        <w:t xml:space="preserve"> </w:t>
      </w:r>
      <w:r w:rsidR="00E80D40">
        <w:rPr>
          <w:rFonts w:ascii="Times New Roman" w:hAnsi="Times New Roman" w:cs="Times New Roman"/>
          <w:bCs/>
          <w:lang w:val="en-US"/>
        </w:rPr>
        <w:t xml:space="preserve">party so that </w:t>
      </w:r>
      <w:r w:rsidRPr="005A2C2E">
        <w:rPr>
          <w:rFonts w:ascii="Times New Roman" w:hAnsi="Times New Roman" w:cs="Times New Roman"/>
          <w:bCs/>
          <w:lang w:val="en-US"/>
        </w:rPr>
        <w:t xml:space="preserve"> </w:t>
      </w:r>
      <w:r w:rsidRPr="005A2C2E">
        <w:rPr>
          <w:rFonts w:ascii="Times New Roman" w:hAnsi="Times New Roman" w:cs="Times New Roman"/>
          <w:bCs/>
          <w:lang w:val="tr-TR"/>
        </w:rPr>
        <w:t xml:space="preserve"> the consignee </w:t>
      </w:r>
      <w:r w:rsidRPr="005A2C2E">
        <w:rPr>
          <w:rFonts w:ascii="Times New Roman" w:hAnsi="Times New Roman" w:cs="Times New Roman"/>
          <w:bCs/>
          <w:lang w:val="en-US"/>
        </w:rPr>
        <w:t xml:space="preserve"> ha</w:t>
      </w:r>
      <w:r w:rsidRPr="005A2C2E">
        <w:rPr>
          <w:rFonts w:ascii="Times New Roman" w:hAnsi="Times New Roman" w:cs="Times New Roman"/>
          <w:bCs/>
          <w:lang w:val="tr-TR"/>
        </w:rPr>
        <w:t xml:space="preserve">s </w:t>
      </w:r>
      <w:r w:rsidRPr="005A2C2E">
        <w:rPr>
          <w:rFonts w:ascii="Times New Roman" w:hAnsi="Times New Roman" w:cs="Times New Roman"/>
          <w:bCs/>
          <w:lang w:val="en-US"/>
        </w:rPr>
        <w:t xml:space="preserve"> recourse to arbitration in England in case of a dispute arising in Istanbul in relation to </w:t>
      </w:r>
      <w:r w:rsidRPr="005A2C2E">
        <w:rPr>
          <w:rFonts w:ascii="Times New Roman" w:hAnsi="Times New Roman" w:cs="Times New Roman"/>
          <w:bCs/>
          <w:lang w:val="tr-TR"/>
        </w:rPr>
        <w:t xml:space="preserve">a cargo which is amout of </w:t>
      </w:r>
      <w:r w:rsidRPr="005A2C2E">
        <w:rPr>
          <w:rFonts w:ascii="Times New Roman" w:hAnsi="Times New Roman" w:cs="Times New Roman"/>
          <w:bCs/>
          <w:lang w:val="en-US"/>
        </w:rPr>
        <w:t xml:space="preserve"> USD </w:t>
      </w:r>
      <w:r w:rsidR="00E80D40">
        <w:rPr>
          <w:rFonts w:ascii="Times New Roman" w:hAnsi="Times New Roman" w:cs="Times New Roman"/>
          <w:bCs/>
          <w:lang w:val="tr-TR"/>
        </w:rPr>
        <w:t>2</w:t>
      </w:r>
      <w:r w:rsidRPr="005A2C2E">
        <w:rPr>
          <w:rFonts w:ascii="Times New Roman" w:hAnsi="Times New Roman" w:cs="Times New Roman"/>
          <w:bCs/>
          <w:lang w:val="en-US"/>
        </w:rPr>
        <w:t xml:space="preserve">0,000 </w:t>
      </w:r>
      <w:r w:rsidRPr="005A2C2E">
        <w:rPr>
          <w:rFonts w:ascii="Times New Roman" w:hAnsi="Times New Roman" w:cs="Times New Roman"/>
          <w:bCs/>
          <w:lang w:val="tr-TR"/>
        </w:rPr>
        <w:t>.</w:t>
      </w:r>
    </w:p>
    <w:p w:rsidR="004F1890" w:rsidRPr="00C60F3C" w:rsidRDefault="004F1890" w:rsidP="004F1890">
      <w:pPr>
        <w:jc w:val="both"/>
        <w:rPr>
          <w:rFonts w:ascii="Times New Roman" w:hAnsi="Times New Roman" w:cs="Times New Roman"/>
          <w:b/>
          <w:bCs/>
          <w:sz w:val="24"/>
          <w:szCs w:val="24"/>
          <w:lang w:val="tr-TR"/>
        </w:rPr>
      </w:pPr>
      <w:r w:rsidRPr="00C60F3C">
        <w:rPr>
          <w:rFonts w:ascii="Times New Roman" w:hAnsi="Times New Roman" w:cs="Times New Roman"/>
          <w:bCs/>
          <w:sz w:val="24"/>
          <w:szCs w:val="24"/>
          <w:lang w:val="tr-TR"/>
        </w:rPr>
        <w:t xml:space="preserve">One of the recent </w:t>
      </w:r>
      <w:r w:rsidRPr="00C60F3C">
        <w:rPr>
          <w:rFonts w:ascii="Times New Roman" w:hAnsi="Times New Roman" w:cs="Times New Roman"/>
          <w:bCs/>
          <w:sz w:val="24"/>
          <w:szCs w:val="24"/>
          <w:lang w:val="en-US"/>
        </w:rPr>
        <w:t xml:space="preserve"> decision of the Supreme Court of Appeals, 11</w:t>
      </w:r>
      <w:r w:rsidRPr="00C60F3C">
        <w:rPr>
          <w:rFonts w:ascii="Times New Roman" w:hAnsi="Times New Roman" w:cs="Times New Roman"/>
          <w:bCs/>
          <w:sz w:val="24"/>
          <w:szCs w:val="24"/>
          <w:vertAlign w:val="superscript"/>
          <w:lang w:val="en-US"/>
        </w:rPr>
        <w:t>th</w:t>
      </w:r>
      <w:r w:rsidRPr="00C60F3C">
        <w:rPr>
          <w:rFonts w:ascii="Times New Roman" w:hAnsi="Times New Roman" w:cs="Times New Roman"/>
          <w:bCs/>
          <w:sz w:val="24"/>
          <w:szCs w:val="24"/>
          <w:lang w:val="en-US"/>
        </w:rPr>
        <w:t xml:space="preserve"> Civil Law Chamber</w:t>
      </w:r>
      <w:r>
        <w:rPr>
          <w:rStyle w:val="DipnotBavurusu"/>
          <w:rFonts w:ascii="Times New Roman" w:hAnsi="Times New Roman" w:cs="Times New Roman"/>
          <w:bCs/>
          <w:sz w:val="24"/>
          <w:szCs w:val="24"/>
          <w:lang w:val="en-US"/>
        </w:rPr>
        <w:footnoteReference w:id="7"/>
      </w:r>
      <w:r w:rsidRPr="005A2C2E">
        <w:rPr>
          <w:rFonts w:ascii="Times New Roman" w:hAnsi="Times New Roman" w:cs="Times New Roman"/>
          <w:bCs/>
          <w:lang w:val="tr-TR"/>
        </w:rPr>
        <w:t xml:space="preserve"> </w:t>
      </w:r>
      <w:r w:rsidRPr="005A2C2E">
        <w:rPr>
          <w:rFonts w:ascii="Times New Roman" w:hAnsi="Times New Roman" w:cs="Times New Roman"/>
          <w:bCs/>
          <w:lang w:val="en-US"/>
        </w:rPr>
        <w:t xml:space="preserve"> accepts that the jurisdiction clause in the bill of lading is subject to the general terms and conditions pursuant to Article 25 of the Code of Obligations.</w:t>
      </w:r>
      <w:r>
        <w:rPr>
          <w:rFonts w:ascii="Times New Roman" w:hAnsi="Times New Roman" w:cs="Times New Roman"/>
          <w:bCs/>
          <w:lang w:val="en-US"/>
        </w:rPr>
        <w:t xml:space="preserve"> In this case, </w:t>
      </w:r>
      <w:proofErr w:type="spellStart"/>
      <w:r>
        <w:rPr>
          <w:rFonts w:ascii="Times New Roman" w:hAnsi="Times New Roman" w:cs="Times New Roman"/>
          <w:bCs/>
          <w:lang w:val="tr-TR"/>
        </w:rPr>
        <w:t>d</w:t>
      </w:r>
      <w:r w:rsidRPr="005A2C2E">
        <w:rPr>
          <w:rFonts w:ascii="Times New Roman" w:hAnsi="Times New Roman" w:cs="Times New Roman"/>
          <w:bCs/>
          <w:lang w:val="tr-TR"/>
        </w:rPr>
        <w:t>efendant's</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objection</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to</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jurisdiction</w:t>
      </w:r>
      <w:proofErr w:type="spellEnd"/>
      <w:r w:rsidRPr="005A2C2E">
        <w:rPr>
          <w:rFonts w:ascii="Times New Roman" w:hAnsi="Times New Roman" w:cs="Times New Roman"/>
          <w:bCs/>
          <w:lang w:val="tr-TR"/>
        </w:rPr>
        <w:t xml:space="preserve"> </w:t>
      </w:r>
      <w:r w:rsidRPr="005A2C2E">
        <w:rPr>
          <w:rFonts w:ascii="Times New Roman" w:hAnsi="Times New Roman" w:cs="Times New Roman"/>
          <w:bCs/>
          <w:lang w:val="en-US"/>
        </w:rPr>
        <w:t xml:space="preserve">was </w:t>
      </w:r>
      <w:r w:rsidRPr="005A2C2E">
        <w:rPr>
          <w:rFonts w:ascii="Times New Roman" w:hAnsi="Times New Roman" w:cs="Times New Roman"/>
          <w:bCs/>
          <w:lang w:val="tr-TR"/>
        </w:rPr>
        <w:t>r</w:t>
      </w:r>
      <w:r w:rsidRPr="005A2C2E">
        <w:rPr>
          <w:rFonts w:ascii="Times New Roman" w:hAnsi="Times New Roman" w:cs="Times New Roman"/>
          <w:bCs/>
          <w:lang w:val="en-US"/>
        </w:rPr>
        <w:t xml:space="preserve">ejected by the </w:t>
      </w:r>
      <w:r w:rsidRPr="005A2C2E">
        <w:rPr>
          <w:rFonts w:ascii="Times New Roman" w:hAnsi="Times New Roman" w:cs="Times New Roman"/>
          <w:bCs/>
          <w:lang w:val="tr-TR"/>
        </w:rPr>
        <w:t>C</w:t>
      </w:r>
      <w:proofErr w:type="spellStart"/>
      <w:r w:rsidRPr="005A2C2E">
        <w:rPr>
          <w:rFonts w:ascii="Times New Roman" w:hAnsi="Times New Roman" w:cs="Times New Roman"/>
          <w:bCs/>
          <w:lang w:val="en-US"/>
        </w:rPr>
        <w:t>ourt</w:t>
      </w:r>
      <w:proofErr w:type="spellEnd"/>
      <w:r w:rsidRPr="005A2C2E">
        <w:rPr>
          <w:rFonts w:ascii="Times New Roman" w:hAnsi="Times New Roman" w:cs="Times New Roman"/>
          <w:bCs/>
          <w:lang w:val="tr-TR"/>
        </w:rPr>
        <w:t xml:space="preserve"> of First </w:t>
      </w:r>
      <w:proofErr w:type="spellStart"/>
      <w:proofErr w:type="gramStart"/>
      <w:r w:rsidRPr="005A2C2E">
        <w:rPr>
          <w:rFonts w:ascii="Times New Roman" w:hAnsi="Times New Roman" w:cs="Times New Roman"/>
          <w:bCs/>
          <w:lang w:val="tr-TR"/>
        </w:rPr>
        <w:t>Instance</w:t>
      </w:r>
      <w:proofErr w:type="spellEnd"/>
      <w:r w:rsidRPr="005A2C2E">
        <w:rPr>
          <w:rFonts w:ascii="Times New Roman" w:hAnsi="Times New Roman" w:cs="Times New Roman"/>
          <w:b/>
          <w:bCs/>
          <w:lang w:val="tr-TR"/>
        </w:rPr>
        <w:t xml:space="preserve"> </w:t>
      </w:r>
      <w:r w:rsidRPr="005A2C2E">
        <w:rPr>
          <w:rFonts w:ascii="Times New Roman" w:hAnsi="Times New Roman" w:cs="Times New Roman"/>
          <w:bCs/>
          <w:lang w:val="tr-TR"/>
        </w:rPr>
        <w:t xml:space="preserve"> as</w:t>
      </w:r>
      <w:proofErr w:type="gram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the</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jurisdiction</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clause</w:t>
      </w:r>
      <w:proofErr w:type="spellEnd"/>
      <w:r w:rsidRPr="005A2C2E">
        <w:rPr>
          <w:rFonts w:ascii="Times New Roman" w:hAnsi="Times New Roman" w:cs="Times New Roman"/>
          <w:bCs/>
          <w:lang w:val="tr-TR"/>
        </w:rPr>
        <w:t xml:space="preserve"> in </w:t>
      </w:r>
      <w:proofErr w:type="spellStart"/>
      <w:r w:rsidRPr="005A2C2E">
        <w:rPr>
          <w:rFonts w:ascii="Times New Roman" w:hAnsi="Times New Roman" w:cs="Times New Roman"/>
          <w:bCs/>
          <w:lang w:val="tr-TR"/>
        </w:rPr>
        <w:t>the</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bill</w:t>
      </w:r>
      <w:proofErr w:type="spellEnd"/>
      <w:r w:rsidRPr="005A2C2E">
        <w:rPr>
          <w:rFonts w:ascii="Times New Roman" w:hAnsi="Times New Roman" w:cs="Times New Roman"/>
          <w:bCs/>
          <w:lang w:val="tr-TR"/>
        </w:rPr>
        <w:t xml:space="preserve"> of </w:t>
      </w:r>
      <w:proofErr w:type="spellStart"/>
      <w:r w:rsidRPr="005A2C2E">
        <w:rPr>
          <w:rFonts w:ascii="Times New Roman" w:hAnsi="Times New Roman" w:cs="Times New Roman"/>
          <w:bCs/>
          <w:lang w:val="tr-TR"/>
        </w:rPr>
        <w:t>lading</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was</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void</w:t>
      </w:r>
      <w:proofErr w:type="spellEnd"/>
      <w:r w:rsidRPr="005A2C2E">
        <w:rPr>
          <w:rFonts w:ascii="Times New Roman" w:hAnsi="Times New Roman" w:cs="Times New Roman"/>
          <w:bCs/>
          <w:lang w:val="tr-TR"/>
        </w:rPr>
        <w:t xml:space="preserve"> as it </w:t>
      </w:r>
      <w:proofErr w:type="spellStart"/>
      <w:r w:rsidRPr="005A2C2E">
        <w:rPr>
          <w:rFonts w:ascii="Times New Roman" w:hAnsi="Times New Roman" w:cs="Times New Roman"/>
          <w:bCs/>
          <w:lang w:val="tr-TR"/>
        </w:rPr>
        <w:t>was</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incompatible</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with</w:t>
      </w:r>
      <w:proofErr w:type="spellEnd"/>
      <w:r w:rsidRPr="005A2C2E">
        <w:rPr>
          <w:rFonts w:ascii="Times New Roman" w:hAnsi="Times New Roman" w:cs="Times New Roman"/>
          <w:bCs/>
          <w:lang w:val="tr-TR"/>
        </w:rPr>
        <w:t xml:space="preserve"> </w:t>
      </w:r>
      <w:r w:rsidRPr="00C60F3C">
        <w:rPr>
          <w:rFonts w:ascii="Times New Roman" w:hAnsi="Times New Roman" w:cs="Times New Roman"/>
          <w:bCs/>
          <w:i/>
          <w:lang w:val="tr-TR"/>
        </w:rPr>
        <w:t xml:space="preserve">general </w:t>
      </w:r>
      <w:proofErr w:type="spellStart"/>
      <w:r w:rsidRPr="00C60F3C">
        <w:rPr>
          <w:rFonts w:ascii="Times New Roman" w:hAnsi="Times New Roman" w:cs="Times New Roman"/>
          <w:bCs/>
          <w:i/>
          <w:lang w:val="tr-TR"/>
        </w:rPr>
        <w:t>terms</w:t>
      </w:r>
      <w:proofErr w:type="spellEnd"/>
      <w:r w:rsidRPr="00C60F3C">
        <w:rPr>
          <w:rFonts w:ascii="Times New Roman" w:hAnsi="Times New Roman" w:cs="Times New Roman"/>
          <w:bCs/>
          <w:i/>
          <w:lang w:val="tr-TR"/>
        </w:rPr>
        <w:t xml:space="preserve"> </w:t>
      </w:r>
      <w:proofErr w:type="spellStart"/>
      <w:r w:rsidRPr="00C60F3C">
        <w:rPr>
          <w:rFonts w:ascii="Times New Roman" w:hAnsi="Times New Roman" w:cs="Times New Roman"/>
          <w:bCs/>
          <w:i/>
          <w:lang w:val="tr-TR"/>
        </w:rPr>
        <w:t>and</w:t>
      </w:r>
      <w:proofErr w:type="spellEnd"/>
      <w:r w:rsidRPr="00C60F3C">
        <w:rPr>
          <w:rFonts w:ascii="Times New Roman" w:hAnsi="Times New Roman" w:cs="Times New Roman"/>
          <w:bCs/>
          <w:i/>
          <w:lang w:val="tr-TR"/>
        </w:rPr>
        <w:t xml:space="preserve"> </w:t>
      </w:r>
      <w:proofErr w:type="spellStart"/>
      <w:r w:rsidRPr="00C60F3C">
        <w:rPr>
          <w:rFonts w:ascii="Times New Roman" w:hAnsi="Times New Roman" w:cs="Times New Roman"/>
          <w:bCs/>
          <w:i/>
          <w:lang w:val="tr-TR"/>
        </w:rPr>
        <w:t>conditions</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pursuant</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to</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Article</w:t>
      </w:r>
      <w:proofErr w:type="spellEnd"/>
      <w:r w:rsidRPr="005A2C2E">
        <w:rPr>
          <w:rFonts w:ascii="Times New Roman" w:hAnsi="Times New Roman" w:cs="Times New Roman"/>
          <w:bCs/>
          <w:lang w:val="tr-TR"/>
        </w:rPr>
        <w:t xml:space="preserve"> 25 of </w:t>
      </w:r>
      <w:proofErr w:type="spellStart"/>
      <w:r w:rsidRPr="005A2C2E">
        <w:rPr>
          <w:rFonts w:ascii="Times New Roman" w:hAnsi="Times New Roman" w:cs="Times New Roman"/>
          <w:bCs/>
          <w:lang w:val="tr-TR"/>
        </w:rPr>
        <w:t>the</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Turkish</w:t>
      </w:r>
      <w:proofErr w:type="spellEnd"/>
      <w:r w:rsidRPr="005A2C2E">
        <w:rPr>
          <w:rFonts w:ascii="Times New Roman" w:hAnsi="Times New Roman" w:cs="Times New Roman"/>
          <w:bCs/>
          <w:lang w:val="tr-TR"/>
        </w:rPr>
        <w:t xml:space="preserve"> </w:t>
      </w:r>
      <w:proofErr w:type="spellStart"/>
      <w:r w:rsidRPr="005A2C2E">
        <w:rPr>
          <w:rFonts w:ascii="Times New Roman" w:hAnsi="Times New Roman" w:cs="Times New Roman"/>
          <w:bCs/>
          <w:lang w:val="tr-TR"/>
        </w:rPr>
        <w:t>Code</w:t>
      </w:r>
      <w:proofErr w:type="spellEnd"/>
      <w:r w:rsidRPr="005A2C2E">
        <w:rPr>
          <w:rFonts w:ascii="Times New Roman" w:hAnsi="Times New Roman" w:cs="Times New Roman"/>
          <w:bCs/>
          <w:lang w:val="tr-TR"/>
        </w:rPr>
        <w:t xml:space="preserve"> of </w:t>
      </w:r>
      <w:proofErr w:type="spellStart"/>
      <w:r w:rsidRPr="005A2C2E">
        <w:rPr>
          <w:rFonts w:ascii="Times New Roman" w:hAnsi="Times New Roman" w:cs="Times New Roman"/>
          <w:bCs/>
          <w:lang w:val="tr-TR"/>
        </w:rPr>
        <w:t>Obligations</w:t>
      </w:r>
      <w:proofErr w:type="spellEnd"/>
      <w:r w:rsidRPr="005A2C2E">
        <w:rPr>
          <w:rFonts w:ascii="Times New Roman" w:hAnsi="Times New Roman" w:cs="Times New Roman"/>
          <w:bCs/>
          <w:lang w:val="tr-TR"/>
        </w:rPr>
        <w:t xml:space="preserve">. </w:t>
      </w:r>
      <w:r>
        <w:rPr>
          <w:rFonts w:ascii="Times New Roman" w:hAnsi="Times New Roman" w:cs="Times New Roman"/>
          <w:bCs/>
        </w:rPr>
        <w:t xml:space="preserve"> </w:t>
      </w:r>
    </w:p>
    <w:p w:rsidR="005A2C2E" w:rsidRPr="005A2C2E" w:rsidRDefault="004F1890" w:rsidP="005A2C2E">
      <w:pPr>
        <w:jc w:val="both"/>
        <w:rPr>
          <w:rFonts w:ascii="Times New Roman" w:hAnsi="Times New Roman" w:cs="Times New Roman"/>
          <w:bCs/>
        </w:rPr>
      </w:pPr>
      <w:r w:rsidRPr="005A2C2E">
        <w:rPr>
          <w:rFonts w:ascii="Times New Roman" w:hAnsi="Times New Roman" w:cs="Times New Roman"/>
          <w:bCs/>
          <w:lang w:val="en-US"/>
        </w:rPr>
        <w:t>Although the doctrine mostly accepts that the control on the general terms and conditions does not apply to agreements governed by maritime trade law</w:t>
      </w:r>
      <w:r w:rsidRPr="005A2C2E">
        <w:rPr>
          <w:rFonts w:ascii="Times New Roman" w:hAnsi="Times New Roman" w:cs="Times New Roman"/>
          <w:bCs/>
          <w:lang w:val="tr-TR"/>
        </w:rPr>
        <w:t xml:space="preserve">, </w:t>
      </w:r>
      <w:r w:rsidRPr="005A2C2E">
        <w:rPr>
          <w:rFonts w:ascii="Times New Roman" w:hAnsi="Times New Roman" w:cs="Times New Roman"/>
          <w:bCs/>
          <w:lang w:val="en-US"/>
        </w:rPr>
        <w:t xml:space="preserve">from this very recent decision </w:t>
      </w:r>
      <w:r w:rsidRPr="005A2C2E">
        <w:rPr>
          <w:rFonts w:ascii="Times New Roman" w:hAnsi="Times New Roman" w:cs="Times New Roman"/>
          <w:bCs/>
          <w:lang w:val="tr-TR"/>
        </w:rPr>
        <w:t xml:space="preserve">we understand </w:t>
      </w:r>
      <w:proofErr w:type="gramStart"/>
      <w:r w:rsidRPr="005A2C2E">
        <w:rPr>
          <w:rFonts w:ascii="Times New Roman" w:hAnsi="Times New Roman" w:cs="Times New Roman"/>
          <w:bCs/>
          <w:lang w:val="tr-TR"/>
        </w:rPr>
        <w:t xml:space="preserve">that </w:t>
      </w:r>
      <w:r w:rsidRPr="005A2C2E">
        <w:rPr>
          <w:rFonts w:ascii="Times New Roman" w:hAnsi="Times New Roman" w:cs="Times New Roman"/>
          <w:bCs/>
          <w:lang w:val="en-US"/>
        </w:rPr>
        <w:t xml:space="preserve"> the</w:t>
      </w:r>
      <w:proofErr w:type="gramEnd"/>
      <w:r w:rsidRPr="005A2C2E">
        <w:rPr>
          <w:rFonts w:ascii="Times New Roman" w:hAnsi="Times New Roman" w:cs="Times New Roman"/>
          <w:bCs/>
          <w:lang w:val="tr-TR"/>
        </w:rPr>
        <w:t xml:space="preserve"> Supreme </w:t>
      </w:r>
      <w:r w:rsidRPr="005A2C2E">
        <w:rPr>
          <w:rFonts w:ascii="Times New Roman" w:hAnsi="Times New Roman" w:cs="Times New Roman"/>
          <w:bCs/>
          <w:lang w:val="en-US"/>
        </w:rPr>
        <w:t xml:space="preserve"> Court of Appeal</w:t>
      </w:r>
      <w:r w:rsidRPr="005A2C2E">
        <w:rPr>
          <w:rFonts w:ascii="Times New Roman" w:hAnsi="Times New Roman" w:cs="Times New Roman"/>
          <w:bCs/>
          <w:lang w:val="tr-TR"/>
        </w:rPr>
        <w:t xml:space="preserve"> is contrary of doctrine view. </w:t>
      </w:r>
    </w:p>
    <w:p w:rsidR="008F25CF" w:rsidRPr="008F25CF" w:rsidRDefault="008F25CF" w:rsidP="00E80D40">
      <w:pPr>
        <w:jc w:val="both"/>
        <w:rPr>
          <w:rFonts w:ascii="Times New Roman" w:hAnsi="Times New Roman" w:cs="Times New Roman"/>
          <w:sz w:val="24"/>
          <w:szCs w:val="24"/>
        </w:rPr>
      </w:pPr>
      <w:bookmarkStart w:id="0" w:name="_GoBack"/>
      <w:bookmarkEnd w:id="0"/>
    </w:p>
    <w:sectPr w:rsidR="008F25CF" w:rsidRPr="008F25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AB" w:rsidRDefault="00F574AB" w:rsidP="001B4056">
      <w:pPr>
        <w:spacing w:after="0" w:line="240" w:lineRule="auto"/>
      </w:pPr>
      <w:r>
        <w:separator/>
      </w:r>
    </w:p>
  </w:endnote>
  <w:endnote w:type="continuationSeparator" w:id="0">
    <w:p w:rsidR="00F574AB" w:rsidRDefault="00F574AB" w:rsidP="001B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78" w:rsidRDefault="0061157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855438"/>
      <w:docPartObj>
        <w:docPartGallery w:val="Page Numbers (Bottom of Page)"/>
        <w:docPartUnique/>
      </w:docPartObj>
    </w:sdtPr>
    <w:sdtEndPr>
      <w:rPr>
        <w:noProof/>
      </w:rPr>
    </w:sdtEndPr>
    <w:sdtContent>
      <w:p w:rsidR="00611578" w:rsidRDefault="00611578">
        <w:pPr>
          <w:pStyle w:val="Altbilgi"/>
          <w:jc w:val="center"/>
        </w:pPr>
        <w:r>
          <w:fldChar w:fldCharType="begin"/>
        </w:r>
        <w:r>
          <w:instrText xml:space="preserve"> PAGE   \* MERGEFORMAT </w:instrText>
        </w:r>
        <w:r>
          <w:fldChar w:fldCharType="separate"/>
        </w:r>
        <w:r w:rsidR="00667B68">
          <w:rPr>
            <w:noProof/>
          </w:rPr>
          <w:t>8</w:t>
        </w:r>
        <w:r>
          <w:rPr>
            <w:noProof/>
          </w:rPr>
          <w:fldChar w:fldCharType="end"/>
        </w:r>
      </w:p>
    </w:sdtContent>
  </w:sdt>
  <w:p w:rsidR="00611578" w:rsidRDefault="0061157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78" w:rsidRDefault="006115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AB" w:rsidRDefault="00F574AB" w:rsidP="001B4056">
      <w:pPr>
        <w:spacing w:after="0" w:line="240" w:lineRule="auto"/>
      </w:pPr>
      <w:r>
        <w:separator/>
      </w:r>
    </w:p>
  </w:footnote>
  <w:footnote w:type="continuationSeparator" w:id="0">
    <w:p w:rsidR="00F574AB" w:rsidRDefault="00F574AB" w:rsidP="001B4056">
      <w:pPr>
        <w:spacing w:after="0" w:line="240" w:lineRule="auto"/>
      </w:pPr>
      <w:r>
        <w:continuationSeparator/>
      </w:r>
    </w:p>
  </w:footnote>
  <w:footnote w:id="1">
    <w:p w:rsidR="00D430F5" w:rsidRPr="00D430F5" w:rsidRDefault="00D430F5">
      <w:pPr>
        <w:pStyle w:val="DipnotMetni"/>
        <w:rPr>
          <w:lang w:val="en-US"/>
        </w:rPr>
      </w:pPr>
      <w:r w:rsidRPr="00D430F5">
        <w:rPr>
          <w:rStyle w:val="DipnotBavurusu"/>
        </w:rPr>
        <w:footnoteRef/>
      </w:r>
      <w:r w:rsidRPr="00D430F5">
        <w:t xml:space="preserve"> </w:t>
      </w:r>
      <w:proofErr w:type="gramStart"/>
      <w:r w:rsidRPr="00D430F5">
        <w:rPr>
          <w:rFonts w:ascii="Times New Roman" w:hAnsi="Times New Roman" w:cs="Times New Roman"/>
          <w:lang w:val="en-US"/>
        </w:rPr>
        <w:t>Turkish Commercial Code, Art.</w:t>
      </w:r>
      <w:proofErr w:type="gramEnd"/>
      <w:r w:rsidRPr="00D430F5">
        <w:rPr>
          <w:rFonts w:ascii="Times New Roman" w:hAnsi="Times New Roman" w:cs="Times New Roman"/>
          <w:lang w:val="en-US"/>
        </w:rPr>
        <w:t xml:space="preserve"> 1130</w:t>
      </w:r>
    </w:p>
  </w:footnote>
  <w:footnote w:id="2">
    <w:p w:rsidR="007D1D92" w:rsidRPr="007D1D92" w:rsidRDefault="007D1D92">
      <w:pPr>
        <w:pStyle w:val="DipnotMetni"/>
        <w:rPr>
          <w:lang w:val="en-US"/>
        </w:rPr>
      </w:pPr>
      <w:r>
        <w:rPr>
          <w:rStyle w:val="DipnotBavurusu"/>
        </w:rPr>
        <w:footnoteRef/>
      </w:r>
      <w:r>
        <w:t xml:space="preserve"> </w:t>
      </w:r>
      <w:hyperlink r:id="rId1" w:history="1">
        <w:r w:rsidRPr="000A04EA">
          <w:rPr>
            <w:rStyle w:val="Kpr"/>
          </w:rPr>
          <w:t>http://www.lmaa.london/membership-browse.aspx?mtype=1</w:t>
        </w:r>
      </w:hyperlink>
      <w:r>
        <w:t xml:space="preserve">, 12.5.2016 </w:t>
      </w:r>
    </w:p>
  </w:footnote>
  <w:footnote w:id="3">
    <w:p w:rsidR="00BB6ED1" w:rsidRPr="00BB6ED1" w:rsidRDefault="000207FB" w:rsidP="00BB6ED1">
      <w:pPr>
        <w:jc w:val="both"/>
        <w:rPr>
          <w:rFonts w:ascii="Times New Roman" w:hAnsi="Times New Roman" w:cs="Times New Roman"/>
          <w:bCs/>
          <w:sz w:val="20"/>
          <w:szCs w:val="20"/>
        </w:rPr>
      </w:pPr>
      <w:r w:rsidRPr="00BB6ED1">
        <w:rPr>
          <w:rStyle w:val="DipnotBavurusu"/>
          <w:rFonts w:ascii="Times New Roman" w:hAnsi="Times New Roman" w:cs="Times New Roman"/>
          <w:sz w:val="20"/>
          <w:szCs w:val="20"/>
        </w:rPr>
        <w:footnoteRef/>
      </w:r>
      <w:r w:rsidRPr="00BB6ED1">
        <w:rPr>
          <w:rFonts w:ascii="Times New Roman" w:hAnsi="Times New Roman" w:cs="Times New Roman"/>
          <w:sz w:val="20"/>
          <w:szCs w:val="20"/>
        </w:rPr>
        <w:t xml:space="preserve"> </w:t>
      </w:r>
      <w:r w:rsidRPr="00BB6ED1">
        <w:rPr>
          <w:rFonts w:ascii="Times New Roman" w:hAnsi="Times New Roman" w:cs="Times New Roman"/>
          <w:bCs/>
          <w:sz w:val="20"/>
          <w:szCs w:val="20"/>
          <w:lang w:val="en-US"/>
        </w:rPr>
        <w:t xml:space="preserve"> This clause is </w:t>
      </w:r>
      <w:proofErr w:type="gramStart"/>
      <w:r w:rsidRPr="00BB6ED1">
        <w:rPr>
          <w:rFonts w:ascii="Times New Roman" w:hAnsi="Times New Roman" w:cs="Times New Roman"/>
          <w:bCs/>
          <w:sz w:val="20"/>
          <w:szCs w:val="20"/>
          <w:lang w:val="en-US"/>
        </w:rPr>
        <w:t>known  as</w:t>
      </w:r>
      <w:proofErr w:type="gramEnd"/>
      <w:r w:rsidRPr="00BB6ED1">
        <w:rPr>
          <w:rFonts w:ascii="Times New Roman" w:hAnsi="Times New Roman" w:cs="Times New Roman"/>
          <w:bCs/>
          <w:sz w:val="20"/>
          <w:szCs w:val="20"/>
          <w:lang w:val="en-US"/>
        </w:rPr>
        <w:t xml:space="preserve"> “Incorporation Clause”.</w:t>
      </w:r>
      <w:r w:rsidR="00BB6ED1" w:rsidRPr="00BB6ED1">
        <w:rPr>
          <w:rFonts w:ascii="Times New Roman" w:hAnsi="Times New Roman" w:cs="Times New Roman"/>
          <w:bCs/>
          <w:sz w:val="20"/>
          <w:szCs w:val="20"/>
          <w:lang w:val="en-US"/>
        </w:rPr>
        <w:t xml:space="preserve"> </w:t>
      </w:r>
    </w:p>
    <w:p w:rsidR="00BB6ED1" w:rsidRPr="00BB6ED1" w:rsidRDefault="00BB6ED1" w:rsidP="00BB6ED1">
      <w:pPr>
        <w:pStyle w:val="DipnotMetni"/>
        <w:rPr>
          <w:rFonts w:ascii="Times New Roman" w:hAnsi="Times New Roman" w:cs="Times New Roman"/>
          <w:lang w:val="en-US"/>
        </w:rPr>
      </w:pPr>
      <w:r w:rsidRPr="00BB6ED1">
        <w:rPr>
          <w:rStyle w:val="DipnotBavurusu"/>
          <w:rFonts w:ascii="Times New Roman" w:hAnsi="Times New Roman" w:cs="Times New Roman"/>
        </w:rPr>
        <w:t>4</w:t>
      </w:r>
      <w:r w:rsidRPr="00BB6ED1">
        <w:rPr>
          <w:rFonts w:ascii="Times New Roman" w:hAnsi="Times New Roman" w:cs="Times New Roman"/>
        </w:rPr>
        <w:t xml:space="preserve"> </w:t>
      </w:r>
      <w:r>
        <w:rPr>
          <w:rFonts w:ascii="Times New Roman" w:hAnsi="Times New Roman" w:cs="Times New Roman"/>
        </w:rPr>
        <w:t xml:space="preserve"> </w:t>
      </w:r>
      <w:r w:rsidRPr="00BB6ED1">
        <w:rPr>
          <w:rFonts w:ascii="Times New Roman" w:hAnsi="Times New Roman" w:cs="Times New Roman"/>
        </w:rPr>
        <w:t xml:space="preserve">According to </w:t>
      </w:r>
      <w:r w:rsidRPr="00BB6ED1">
        <w:rPr>
          <w:rFonts w:ascii="Times New Roman" w:hAnsi="Times New Roman" w:cs="Times New Roman"/>
          <w:bCs/>
          <w:lang w:val="en-US"/>
        </w:rPr>
        <w:t>the Supreme Court of Appeals, 11</w:t>
      </w:r>
      <w:r w:rsidRPr="00BB6ED1">
        <w:rPr>
          <w:rFonts w:ascii="Times New Roman" w:hAnsi="Times New Roman" w:cs="Times New Roman"/>
          <w:bCs/>
          <w:vertAlign w:val="superscript"/>
          <w:lang w:val="en-US"/>
        </w:rPr>
        <w:t>th</w:t>
      </w:r>
      <w:r w:rsidRPr="00BB6ED1">
        <w:rPr>
          <w:rFonts w:ascii="Times New Roman" w:hAnsi="Times New Roman" w:cs="Times New Roman"/>
          <w:bCs/>
          <w:lang w:val="en-US"/>
        </w:rPr>
        <w:t xml:space="preserve"> Civil Law Chamber, if the bill of lading contains an arbitration clause, the holders of the bill of lading shall be bound by that arbitration clause as long as they have not removed it by striking it out.  </w:t>
      </w:r>
    </w:p>
  </w:footnote>
  <w:footnote w:id="4">
    <w:p w:rsidR="00BB6ED1" w:rsidRPr="00BB6ED1" w:rsidRDefault="00BB6ED1">
      <w:pPr>
        <w:pStyle w:val="DipnotMetni"/>
        <w:rPr>
          <w:rFonts w:ascii="Times New Roman" w:hAnsi="Times New Roman" w:cs="Times New Roman"/>
          <w:lang w:val="en-US"/>
        </w:rPr>
      </w:pPr>
    </w:p>
  </w:footnote>
  <w:footnote w:id="5">
    <w:p w:rsidR="00BB6ED1" w:rsidRPr="003528BB" w:rsidRDefault="00BB6ED1">
      <w:pPr>
        <w:pStyle w:val="DipnotMetni"/>
        <w:rPr>
          <w:rFonts w:ascii="Times New Roman" w:hAnsi="Times New Roman" w:cs="Times New Roman"/>
        </w:rPr>
      </w:pPr>
      <w:r>
        <w:rPr>
          <w:rStyle w:val="DipnotBavurusu"/>
        </w:rPr>
        <w:footnoteRef/>
      </w:r>
      <w:r>
        <w:t xml:space="preserve"> </w:t>
      </w:r>
      <w:r w:rsidRPr="00BB6ED1">
        <w:rPr>
          <w:rFonts w:ascii="Times New Roman" w:hAnsi="Times New Roman" w:cs="Times New Roman"/>
        </w:rPr>
        <w:t>However,</w:t>
      </w:r>
      <w:r>
        <w:t xml:space="preserve"> </w:t>
      </w:r>
      <w:r w:rsidRPr="00BB6ED1">
        <w:rPr>
          <w:rFonts w:ascii="Times New Roman" w:hAnsi="Times New Roman" w:cs="Times New Roman"/>
        </w:rPr>
        <w:t>contrary</w:t>
      </w:r>
      <w:r>
        <w:rPr>
          <w:rFonts w:ascii="Times New Roman" w:hAnsi="Times New Roman" w:cs="Times New Roman"/>
        </w:rPr>
        <w:t xml:space="preserve"> to the </w:t>
      </w:r>
      <w:r w:rsidRPr="00BB6ED1">
        <w:rPr>
          <w:rFonts w:ascii="Times New Roman" w:hAnsi="Times New Roman" w:cs="Times New Roman"/>
        </w:rPr>
        <w:t xml:space="preserve"> doctrine and previous  supreme court decisions</w:t>
      </w:r>
      <w:r w:rsidR="003528BB">
        <w:rPr>
          <w:rFonts w:ascii="Times New Roman" w:hAnsi="Times New Roman" w:cs="Times New Roman"/>
        </w:rPr>
        <w:t xml:space="preserve"> </w:t>
      </w:r>
      <w:r w:rsidR="003528BB" w:rsidRPr="00BB6ED1">
        <w:rPr>
          <w:rFonts w:ascii="Times New Roman" w:hAnsi="Times New Roman" w:cs="Times New Roman"/>
          <w:bCs/>
          <w:lang w:val="en-US"/>
        </w:rPr>
        <w:t>Supreme Court of Appeals, 11</w:t>
      </w:r>
      <w:r w:rsidR="003528BB" w:rsidRPr="00BB6ED1">
        <w:rPr>
          <w:rFonts w:ascii="Times New Roman" w:hAnsi="Times New Roman" w:cs="Times New Roman"/>
          <w:bCs/>
          <w:vertAlign w:val="superscript"/>
          <w:lang w:val="en-US"/>
        </w:rPr>
        <w:t>th</w:t>
      </w:r>
      <w:r w:rsidR="003528BB">
        <w:rPr>
          <w:rFonts w:ascii="Times New Roman" w:hAnsi="Times New Roman" w:cs="Times New Roman"/>
          <w:bCs/>
          <w:lang w:val="en-US"/>
        </w:rPr>
        <w:t xml:space="preserve"> Civil Law Chamber  has accepted that  </w:t>
      </w:r>
      <w:r>
        <w:t xml:space="preserve"> </w:t>
      </w:r>
      <w:r>
        <w:rPr>
          <w:rFonts w:ascii="Times New Roman" w:hAnsi="Times New Roman" w:cs="Times New Roman"/>
          <w:bCs/>
          <w:lang w:val="en-US"/>
        </w:rPr>
        <w:t>g</w:t>
      </w:r>
      <w:r w:rsidRPr="00BB6ED1">
        <w:rPr>
          <w:rFonts w:ascii="Times New Roman" w:hAnsi="Times New Roman" w:cs="Times New Roman"/>
          <w:bCs/>
          <w:lang w:val="en-US"/>
        </w:rPr>
        <w:t xml:space="preserve">eneral reference is deemed enough in the decision dated </w:t>
      </w:r>
      <w:r>
        <w:rPr>
          <w:rFonts w:ascii="Times New Roman" w:hAnsi="Times New Roman" w:cs="Times New Roman"/>
          <w:bCs/>
          <w:lang w:val="en-US"/>
        </w:rPr>
        <w:t xml:space="preserve">6 May 2002, numbered </w:t>
      </w:r>
      <w:r w:rsidR="00B100B8">
        <w:rPr>
          <w:rFonts w:ascii="Times New Roman" w:hAnsi="Times New Roman" w:cs="Times New Roman"/>
          <w:bCs/>
          <w:lang w:val="en-US"/>
        </w:rPr>
        <w:t>2002/216 - 4357</w:t>
      </w:r>
      <w:r w:rsidR="003528BB">
        <w:rPr>
          <w:rFonts w:ascii="Times New Roman" w:hAnsi="Times New Roman" w:cs="Times New Roman"/>
          <w:bCs/>
          <w:lang w:val="en-US"/>
        </w:rPr>
        <w:t>.</w:t>
      </w:r>
    </w:p>
  </w:footnote>
  <w:footnote w:id="6">
    <w:p w:rsidR="002367CA" w:rsidRPr="00611578" w:rsidRDefault="002367CA" w:rsidP="00611578">
      <w:pPr>
        <w:jc w:val="both"/>
        <w:rPr>
          <w:rFonts w:ascii="Times New Roman" w:hAnsi="Times New Roman" w:cs="Times New Roman"/>
          <w:bCs/>
          <w:sz w:val="20"/>
          <w:szCs w:val="20"/>
          <w:lang w:val="tr-TR"/>
        </w:rPr>
      </w:pPr>
      <w:r w:rsidRPr="00AC7515">
        <w:rPr>
          <w:rStyle w:val="DipnotBavurusu"/>
          <w:sz w:val="28"/>
          <w:szCs w:val="28"/>
        </w:rPr>
        <w:footnoteRef/>
      </w:r>
      <w:r w:rsidRPr="00AC7515">
        <w:rPr>
          <w:sz w:val="28"/>
          <w:szCs w:val="28"/>
        </w:rPr>
        <w:t xml:space="preserve"> </w:t>
      </w:r>
      <w:r w:rsidRPr="00611578">
        <w:rPr>
          <w:rFonts w:ascii="Times New Roman" w:hAnsi="Times New Roman" w:cs="Times New Roman"/>
          <w:bCs/>
          <w:sz w:val="20"/>
          <w:szCs w:val="20"/>
          <w:lang w:val="tr-TR"/>
        </w:rPr>
        <w:t>T</w:t>
      </w:r>
      <w:r w:rsidRPr="00611578">
        <w:rPr>
          <w:rFonts w:ascii="Times New Roman" w:hAnsi="Times New Roman" w:cs="Times New Roman"/>
          <w:bCs/>
          <w:sz w:val="20"/>
          <w:szCs w:val="20"/>
          <w:lang w:val="en-US"/>
        </w:rPr>
        <w:t>he Code of Obligations</w:t>
      </w:r>
      <w:r w:rsidRPr="00611578">
        <w:rPr>
          <w:rFonts w:ascii="Times New Roman" w:hAnsi="Times New Roman" w:cs="Times New Roman"/>
          <w:bCs/>
          <w:sz w:val="20"/>
          <w:szCs w:val="20"/>
          <w:lang w:val="tr-TR"/>
        </w:rPr>
        <w:t xml:space="preserve">  </w:t>
      </w:r>
      <w:r w:rsidRPr="00611578">
        <w:rPr>
          <w:rFonts w:ascii="Times New Roman" w:hAnsi="Times New Roman" w:cs="Times New Roman"/>
          <w:bCs/>
          <w:sz w:val="20"/>
          <w:szCs w:val="20"/>
          <w:lang w:val="en-US"/>
        </w:rPr>
        <w:t>No</w:t>
      </w:r>
      <w:r w:rsidR="00611578">
        <w:rPr>
          <w:rFonts w:ascii="Times New Roman" w:hAnsi="Times New Roman" w:cs="Times New Roman"/>
          <w:bCs/>
          <w:sz w:val="20"/>
          <w:szCs w:val="20"/>
          <w:lang w:val="en-US"/>
        </w:rPr>
        <w:t>.</w:t>
      </w:r>
      <w:r w:rsidRPr="00611578">
        <w:rPr>
          <w:rFonts w:ascii="Times New Roman" w:hAnsi="Times New Roman" w:cs="Times New Roman"/>
          <w:bCs/>
          <w:sz w:val="20"/>
          <w:szCs w:val="20"/>
          <w:lang w:val="en-US"/>
        </w:rPr>
        <w:t xml:space="preserve"> 6098</w:t>
      </w:r>
      <w:r w:rsidRPr="00611578">
        <w:rPr>
          <w:rFonts w:ascii="Times New Roman" w:hAnsi="Times New Roman" w:cs="Times New Roman"/>
          <w:bCs/>
          <w:sz w:val="20"/>
          <w:szCs w:val="20"/>
        </w:rPr>
        <w:t xml:space="preserve">, </w:t>
      </w:r>
      <w:r w:rsidRPr="00611578">
        <w:rPr>
          <w:rFonts w:ascii="Times New Roman" w:hAnsi="Times New Roman" w:cs="Times New Roman"/>
          <w:bCs/>
          <w:sz w:val="20"/>
          <w:szCs w:val="20"/>
          <w:lang w:val="tr-TR"/>
        </w:rPr>
        <w:t xml:space="preserve">  </w:t>
      </w:r>
      <w:r w:rsidRPr="00611578">
        <w:rPr>
          <w:rFonts w:ascii="Times New Roman" w:hAnsi="Times New Roman" w:cs="Times New Roman"/>
          <w:bCs/>
          <w:sz w:val="20"/>
          <w:szCs w:val="20"/>
          <w:lang w:val="en-US"/>
        </w:rPr>
        <w:t xml:space="preserve">entered into force on 1 </w:t>
      </w:r>
      <w:r w:rsidRPr="00611578">
        <w:rPr>
          <w:rFonts w:ascii="Times New Roman" w:hAnsi="Times New Roman" w:cs="Times New Roman"/>
          <w:bCs/>
          <w:sz w:val="20"/>
          <w:szCs w:val="20"/>
          <w:lang w:val="tr-TR"/>
        </w:rPr>
        <w:t>J</w:t>
      </w:r>
      <w:proofErr w:type="spellStart"/>
      <w:r w:rsidRPr="00611578">
        <w:rPr>
          <w:rFonts w:ascii="Times New Roman" w:hAnsi="Times New Roman" w:cs="Times New Roman"/>
          <w:bCs/>
          <w:sz w:val="20"/>
          <w:szCs w:val="20"/>
          <w:lang w:val="en-US"/>
        </w:rPr>
        <w:t>uly</w:t>
      </w:r>
      <w:proofErr w:type="spellEnd"/>
      <w:r w:rsidRPr="00611578">
        <w:rPr>
          <w:rFonts w:ascii="Times New Roman" w:hAnsi="Times New Roman" w:cs="Times New Roman"/>
          <w:bCs/>
          <w:sz w:val="20"/>
          <w:szCs w:val="20"/>
          <w:lang w:val="en-US"/>
        </w:rPr>
        <w:t xml:space="preserve"> 2012</w:t>
      </w:r>
      <w:r w:rsidRPr="00611578">
        <w:rPr>
          <w:rFonts w:ascii="Times New Roman" w:hAnsi="Times New Roman" w:cs="Times New Roman"/>
          <w:bCs/>
          <w:sz w:val="20"/>
          <w:szCs w:val="20"/>
          <w:lang w:val="tr-TR"/>
        </w:rPr>
        <w:t>.</w:t>
      </w:r>
      <w:r w:rsidR="00611578">
        <w:rPr>
          <w:rFonts w:ascii="Times New Roman" w:hAnsi="Times New Roman" w:cs="Times New Roman"/>
          <w:bCs/>
          <w:sz w:val="20"/>
          <w:szCs w:val="20"/>
          <w:lang w:val="tr-TR"/>
        </w:rPr>
        <w:t xml:space="preserve"> The new Code </w:t>
      </w:r>
      <w:r w:rsidR="00611578" w:rsidRPr="00611578">
        <w:rPr>
          <w:rFonts w:ascii="Times New Roman" w:hAnsi="Times New Roman" w:cs="Times New Roman"/>
          <w:sz w:val="20"/>
          <w:szCs w:val="20"/>
        </w:rPr>
        <w:t>now regulate the configuration, applicability and interpretation of general contract conditions.</w:t>
      </w:r>
    </w:p>
  </w:footnote>
  <w:footnote w:id="7">
    <w:p w:rsidR="004F1890" w:rsidRPr="00611578" w:rsidRDefault="004F1890" w:rsidP="004F1890">
      <w:pPr>
        <w:jc w:val="both"/>
        <w:rPr>
          <w:rFonts w:ascii="Times New Roman" w:hAnsi="Times New Roman" w:cs="Times New Roman"/>
          <w:bCs/>
          <w:sz w:val="20"/>
          <w:szCs w:val="20"/>
          <w:lang w:val="tr-TR"/>
        </w:rPr>
      </w:pPr>
      <w:r w:rsidRPr="00611578">
        <w:rPr>
          <w:rStyle w:val="DipnotBavurusu"/>
          <w:rFonts w:ascii="Times New Roman" w:hAnsi="Times New Roman" w:cs="Times New Roman"/>
          <w:sz w:val="20"/>
          <w:szCs w:val="20"/>
        </w:rPr>
        <w:footnoteRef/>
      </w:r>
      <w:r w:rsidRPr="00611578">
        <w:rPr>
          <w:rFonts w:ascii="Times New Roman" w:hAnsi="Times New Roman" w:cs="Times New Roman"/>
          <w:sz w:val="20"/>
          <w:szCs w:val="20"/>
        </w:rPr>
        <w:t xml:space="preserve"> </w:t>
      </w:r>
      <w:r w:rsidR="00AC7515" w:rsidRPr="00611578">
        <w:rPr>
          <w:rFonts w:ascii="Times New Roman" w:hAnsi="Times New Roman" w:cs="Times New Roman"/>
          <w:bCs/>
          <w:sz w:val="20"/>
          <w:szCs w:val="20"/>
          <w:lang w:val="tr-TR"/>
        </w:rPr>
        <w:t>I</w:t>
      </w:r>
      <w:r w:rsidR="00AC7515" w:rsidRPr="00611578">
        <w:rPr>
          <w:rFonts w:ascii="Times New Roman" w:hAnsi="Times New Roman" w:cs="Times New Roman"/>
          <w:sz w:val="20"/>
          <w:szCs w:val="20"/>
        </w:rPr>
        <w:t xml:space="preserve">n actual case </w:t>
      </w:r>
      <w:proofErr w:type="spellStart"/>
      <w:r w:rsidRPr="00611578">
        <w:rPr>
          <w:rFonts w:ascii="Times New Roman" w:hAnsi="Times New Roman" w:cs="Times New Roman"/>
          <w:bCs/>
          <w:sz w:val="20"/>
          <w:szCs w:val="20"/>
          <w:lang w:val="tr-TR"/>
        </w:rPr>
        <w:t>Supreme</w:t>
      </w:r>
      <w:proofErr w:type="spellEnd"/>
      <w:r w:rsidRPr="00611578">
        <w:rPr>
          <w:rFonts w:ascii="Times New Roman" w:hAnsi="Times New Roman" w:cs="Times New Roman"/>
          <w:bCs/>
          <w:sz w:val="20"/>
          <w:szCs w:val="20"/>
          <w:lang w:val="tr-TR"/>
        </w:rPr>
        <w:t xml:space="preserve"> Court of </w:t>
      </w:r>
      <w:proofErr w:type="spellStart"/>
      <w:r w:rsidRPr="00611578">
        <w:rPr>
          <w:rFonts w:ascii="Times New Roman" w:hAnsi="Times New Roman" w:cs="Times New Roman"/>
          <w:bCs/>
          <w:sz w:val="20"/>
          <w:szCs w:val="20"/>
          <w:lang w:val="tr-TR"/>
        </w:rPr>
        <w:t>Appeal</w:t>
      </w:r>
      <w:proofErr w:type="spellEnd"/>
      <w:r w:rsidRPr="007A2F9E">
        <w:rPr>
          <w:rFonts w:ascii="Times New Roman" w:hAnsi="Times New Roman" w:cs="Times New Roman"/>
          <w:bCs/>
          <w:sz w:val="20"/>
          <w:szCs w:val="20"/>
          <w:lang w:val="tr-TR"/>
        </w:rPr>
        <w:t xml:space="preserve"> </w:t>
      </w:r>
      <w:r w:rsidRPr="007A2F9E">
        <w:rPr>
          <w:rFonts w:ascii="Times New Roman" w:hAnsi="Times New Roman" w:cs="Times New Roman"/>
          <w:bCs/>
          <w:sz w:val="20"/>
          <w:szCs w:val="20"/>
          <w:lang w:val="en-US"/>
        </w:rPr>
        <w:t>reversed</w:t>
      </w:r>
      <w:r w:rsidRPr="00611578">
        <w:rPr>
          <w:rFonts w:ascii="Times New Roman" w:hAnsi="Times New Roman" w:cs="Times New Roman"/>
          <w:b/>
          <w:bCs/>
          <w:sz w:val="20"/>
          <w:szCs w:val="20"/>
          <w:lang w:val="en-US"/>
        </w:rPr>
        <w:t xml:space="preserve"> </w:t>
      </w:r>
      <w:r w:rsidRPr="00611578">
        <w:rPr>
          <w:rFonts w:ascii="Times New Roman" w:hAnsi="Times New Roman" w:cs="Times New Roman"/>
          <w:bCs/>
          <w:sz w:val="20"/>
          <w:szCs w:val="20"/>
          <w:lang w:val="en-US"/>
        </w:rPr>
        <w:t xml:space="preserve">the </w:t>
      </w:r>
      <w:r w:rsidRPr="00611578">
        <w:rPr>
          <w:rFonts w:ascii="Times New Roman" w:hAnsi="Times New Roman" w:cs="Times New Roman"/>
          <w:bCs/>
          <w:sz w:val="20"/>
          <w:szCs w:val="20"/>
          <w:lang w:val="tr-TR"/>
        </w:rPr>
        <w:t xml:space="preserve"> C</w:t>
      </w:r>
      <w:proofErr w:type="spellStart"/>
      <w:r w:rsidRPr="00611578">
        <w:rPr>
          <w:rFonts w:ascii="Times New Roman" w:hAnsi="Times New Roman" w:cs="Times New Roman"/>
          <w:bCs/>
          <w:sz w:val="20"/>
          <w:szCs w:val="20"/>
          <w:lang w:val="en-US"/>
        </w:rPr>
        <w:t>ourt</w:t>
      </w:r>
      <w:proofErr w:type="spellEnd"/>
      <w:r w:rsidRPr="00611578">
        <w:rPr>
          <w:rFonts w:ascii="Times New Roman" w:hAnsi="Times New Roman" w:cs="Times New Roman"/>
          <w:bCs/>
          <w:sz w:val="20"/>
          <w:szCs w:val="20"/>
          <w:lang w:val="tr-TR"/>
        </w:rPr>
        <w:t xml:space="preserve"> of First </w:t>
      </w:r>
      <w:proofErr w:type="spellStart"/>
      <w:r w:rsidRPr="00611578">
        <w:rPr>
          <w:rFonts w:ascii="Times New Roman" w:hAnsi="Times New Roman" w:cs="Times New Roman"/>
          <w:bCs/>
          <w:sz w:val="20"/>
          <w:szCs w:val="20"/>
          <w:lang w:val="tr-TR"/>
        </w:rPr>
        <w:t>Instance’s</w:t>
      </w:r>
      <w:proofErr w:type="spellEnd"/>
      <w:r w:rsidRPr="00611578">
        <w:rPr>
          <w:rFonts w:ascii="Times New Roman" w:hAnsi="Times New Roman" w:cs="Times New Roman"/>
          <w:bCs/>
          <w:sz w:val="20"/>
          <w:szCs w:val="20"/>
          <w:lang w:val="tr-TR"/>
        </w:rPr>
        <w:t xml:space="preserve"> </w:t>
      </w:r>
      <w:r w:rsidRPr="00611578">
        <w:rPr>
          <w:rFonts w:ascii="Times New Roman" w:hAnsi="Times New Roman" w:cs="Times New Roman"/>
          <w:bCs/>
          <w:sz w:val="20"/>
          <w:szCs w:val="20"/>
          <w:lang w:val="en-US"/>
        </w:rPr>
        <w:t xml:space="preserve"> </w:t>
      </w:r>
      <w:proofErr w:type="spellStart"/>
      <w:r w:rsidRPr="00611578">
        <w:rPr>
          <w:rFonts w:ascii="Times New Roman" w:hAnsi="Times New Roman" w:cs="Times New Roman"/>
          <w:bCs/>
          <w:sz w:val="20"/>
          <w:szCs w:val="20"/>
          <w:lang w:val="tr-TR"/>
        </w:rPr>
        <w:t>decision</w:t>
      </w:r>
      <w:proofErr w:type="spellEnd"/>
      <w:r w:rsidRPr="00611578">
        <w:rPr>
          <w:rFonts w:ascii="Times New Roman" w:hAnsi="Times New Roman" w:cs="Times New Roman"/>
          <w:bCs/>
          <w:sz w:val="20"/>
          <w:szCs w:val="20"/>
          <w:lang w:val="tr-TR"/>
        </w:rPr>
        <w:t xml:space="preserve"> s</w:t>
      </w:r>
      <w:proofErr w:type="spellStart"/>
      <w:r w:rsidRPr="00611578">
        <w:rPr>
          <w:rFonts w:ascii="Times New Roman" w:hAnsi="Times New Roman" w:cs="Times New Roman"/>
          <w:bCs/>
          <w:sz w:val="20"/>
          <w:szCs w:val="20"/>
          <w:lang w:val="en-US"/>
        </w:rPr>
        <w:t>tating</w:t>
      </w:r>
      <w:proofErr w:type="spellEnd"/>
      <w:r w:rsidRPr="00611578">
        <w:rPr>
          <w:rFonts w:ascii="Times New Roman" w:hAnsi="Times New Roman" w:cs="Times New Roman"/>
          <w:bCs/>
          <w:sz w:val="20"/>
          <w:szCs w:val="20"/>
          <w:lang w:val="en-US"/>
        </w:rPr>
        <w:t xml:space="preserve"> that Article 25 of the Turkish Code of Obligations </w:t>
      </w:r>
      <w:r w:rsidRPr="00611578">
        <w:rPr>
          <w:rFonts w:ascii="Times New Roman" w:hAnsi="Times New Roman" w:cs="Times New Roman"/>
          <w:bCs/>
          <w:sz w:val="20"/>
          <w:szCs w:val="20"/>
          <w:lang w:val="tr-TR"/>
        </w:rPr>
        <w:t xml:space="preserve"> can </w:t>
      </w:r>
      <w:r w:rsidRPr="00611578">
        <w:rPr>
          <w:rFonts w:ascii="Times New Roman" w:hAnsi="Times New Roman" w:cs="Times New Roman"/>
          <w:bCs/>
          <w:sz w:val="20"/>
          <w:szCs w:val="20"/>
          <w:lang w:val="en-US"/>
        </w:rPr>
        <w:t xml:space="preserve"> not apply to the dispute in view of its effective date</w:t>
      </w:r>
      <w:r w:rsidR="002367CA" w:rsidRPr="00611578">
        <w:rPr>
          <w:rFonts w:ascii="Times New Roman" w:hAnsi="Times New Roman" w:cs="Times New Roman"/>
          <w:bCs/>
          <w:sz w:val="20"/>
          <w:szCs w:val="20"/>
          <w:lang w:val="tr-TR"/>
        </w:rPr>
        <w:t xml:space="preserve">. See, </w:t>
      </w:r>
      <w:r w:rsidR="002367CA" w:rsidRPr="00611578">
        <w:rPr>
          <w:rFonts w:ascii="Times New Roman" w:hAnsi="Times New Roman" w:cs="Times New Roman"/>
          <w:sz w:val="20"/>
          <w:szCs w:val="20"/>
        </w:rPr>
        <w:t xml:space="preserve"> </w:t>
      </w:r>
      <w:r w:rsidRPr="00611578">
        <w:rPr>
          <w:rFonts w:ascii="Times New Roman" w:hAnsi="Times New Roman" w:cs="Times New Roman"/>
          <w:bCs/>
          <w:sz w:val="20"/>
          <w:szCs w:val="20"/>
          <w:lang w:val="en-US"/>
        </w:rPr>
        <w:t>Supreme Court of Appeals, 11</w:t>
      </w:r>
      <w:r w:rsidRPr="00611578">
        <w:rPr>
          <w:rFonts w:ascii="Times New Roman" w:hAnsi="Times New Roman" w:cs="Times New Roman"/>
          <w:bCs/>
          <w:sz w:val="20"/>
          <w:szCs w:val="20"/>
          <w:vertAlign w:val="superscript"/>
          <w:lang w:val="en-US"/>
        </w:rPr>
        <w:t>th</w:t>
      </w:r>
      <w:r w:rsidRPr="00611578">
        <w:rPr>
          <w:rFonts w:ascii="Times New Roman" w:hAnsi="Times New Roman" w:cs="Times New Roman"/>
          <w:bCs/>
          <w:sz w:val="20"/>
          <w:szCs w:val="20"/>
          <w:lang w:val="en-US"/>
        </w:rPr>
        <w:t xml:space="preserve"> Civil Law Chamber</w:t>
      </w:r>
      <w:r w:rsidRPr="00611578">
        <w:rPr>
          <w:rFonts w:ascii="Times New Roman" w:hAnsi="Times New Roman" w:cs="Times New Roman"/>
          <w:bCs/>
          <w:sz w:val="20"/>
          <w:szCs w:val="20"/>
          <w:lang w:val="tr-TR"/>
        </w:rPr>
        <w:t xml:space="preserve"> decision dated 23.1.2014, 2103/11349 E . </w:t>
      </w:r>
    </w:p>
    <w:p w:rsidR="004F1890" w:rsidRPr="00611578" w:rsidRDefault="004F1890" w:rsidP="004F1890">
      <w:pPr>
        <w:pStyle w:val="DipnotMetni"/>
        <w:rPr>
          <w:rFonts w:ascii="Times New Roman" w:hAnsi="Times New Roman" w:cs="Times New Roman"/>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78" w:rsidRDefault="006115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78" w:rsidRDefault="0061157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78" w:rsidRDefault="0061157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0748"/>
    <w:multiLevelType w:val="hybridMultilevel"/>
    <w:tmpl w:val="C95ED1F8"/>
    <w:lvl w:ilvl="0" w:tplc="665C436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3F60B6A"/>
    <w:multiLevelType w:val="hybridMultilevel"/>
    <w:tmpl w:val="0504BA3E"/>
    <w:lvl w:ilvl="0" w:tplc="79BC9846">
      <w:start w:val="1"/>
      <w:numFmt w:val="bullet"/>
      <w:lvlText w:val=""/>
      <w:lvlJc w:val="left"/>
      <w:pPr>
        <w:tabs>
          <w:tab w:val="num" w:pos="720"/>
        </w:tabs>
        <w:ind w:left="720" w:hanging="360"/>
      </w:pPr>
      <w:rPr>
        <w:rFonts w:ascii="Wingdings 2" w:hAnsi="Wingdings 2" w:hint="default"/>
      </w:rPr>
    </w:lvl>
    <w:lvl w:ilvl="1" w:tplc="4FCEFD04" w:tentative="1">
      <w:start w:val="1"/>
      <w:numFmt w:val="bullet"/>
      <w:lvlText w:val=""/>
      <w:lvlJc w:val="left"/>
      <w:pPr>
        <w:tabs>
          <w:tab w:val="num" w:pos="1440"/>
        </w:tabs>
        <w:ind w:left="1440" w:hanging="360"/>
      </w:pPr>
      <w:rPr>
        <w:rFonts w:ascii="Wingdings 2" w:hAnsi="Wingdings 2" w:hint="default"/>
      </w:rPr>
    </w:lvl>
    <w:lvl w:ilvl="2" w:tplc="49D84DEA" w:tentative="1">
      <w:start w:val="1"/>
      <w:numFmt w:val="bullet"/>
      <w:lvlText w:val=""/>
      <w:lvlJc w:val="left"/>
      <w:pPr>
        <w:tabs>
          <w:tab w:val="num" w:pos="2160"/>
        </w:tabs>
        <w:ind w:left="2160" w:hanging="360"/>
      </w:pPr>
      <w:rPr>
        <w:rFonts w:ascii="Wingdings 2" w:hAnsi="Wingdings 2" w:hint="default"/>
      </w:rPr>
    </w:lvl>
    <w:lvl w:ilvl="3" w:tplc="64940E14" w:tentative="1">
      <w:start w:val="1"/>
      <w:numFmt w:val="bullet"/>
      <w:lvlText w:val=""/>
      <w:lvlJc w:val="left"/>
      <w:pPr>
        <w:tabs>
          <w:tab w:val="num" w:pos="2880"/>
        </w:tabs>
        <w:ind w:left="2880" w:hanging="360"/>
      </w:pPr>
      <w:rPr>
        <w:rFonts w:ascii="Wingdings 2" w:hAnsi="Wingdings 2" w:hint="default"/>
      </w:rPr>
    </w:lvl>
    <w:lvl w:ilvl="4" w:tplc="8CC02726" w:tentative="1">
      <w:start w:val="1"/>
      <w:numFmt w:val="bullet"/>
      <w:lvlText w:val=""/>
      <w:lvlJc w:val="left"/>
      <w:pPr>
        <w:tabs>
          <w:tab w:val="num" w:pos="3600"/>
        </w:tabs>
        <w:ind w:left="3600" w:hanging="360"/>
      </w:pPr>
      <w:rPr>
        <w:rFonts w:ascii="Wingdings 2" w:hAnsi="Wingdings 2" w:hint="default"/>
      </w:rPr>
    </w:lvl>
    <w:lvl w:ilvl="5" w:tplc="540CE9CC" w:tentative="1">
      <w:start w:val="1"/>
      <w:numFmt w:val="bullet"/>
      <w:lvlText w:val=""/>
      <w:lvlJc w:val="left"/>
      <w:pPr>
        <w:tabs>
          <w:tab w:val="num" w:pos="4320"/>
        </w:tabs>
        <w:ind w:left="4320" w:hanging="360"/>
      </w:pPr>
      <w:rPr>
        <w:rFonts w:ascii="Wingdings 2" w:hAnsi="Wingdings 2" w:hint="default"/>
      </w:rPr>
    </w:lvl>
    <w:lvl w:ilvl="6" w:tplc="EC1C95A2" w:tentative="1">
      <w:start w:val="1"/>
      <w:numFmt w:val="bullet"/>
      <w:lvlText w:val=""/>
      <w:lvlJc w:val="left"/>
      <w:pPr>
        <w:tabs>
          <w:tab w:val="num" w:pos="5040"/>
        </w:tabs>
        <w:ind w:left="5040" w:hanging="360"/>
      </w:pPr>
      <w:rPr>
        <w:rFonts w:ascii="Wingdings 2" w:hAnsi="Wingdings 2" w:hint="default"/>
      </w:rPr>
    </w:lvl>
    <w:lvl w:ilvl="7" w:tplc="F2040894" w:tentative="1">
      <w:start w:val="1"/>
      <w:numFmt w:val="bullet"/>
      <w:lvlText w:val=""/>
      <w:lvlJc w:val="left"/>
      <w:pPr>
        <w:tabs>
          <w:tab w:val="num" w:pos="5760"/>
        </w:tabs>
        <w:ind w:left="5760" w:hanging="360"/>
      </w:pPr>
      <w:rPr>
        <w:rFonts w:ascii="Wingdings 2" w:hAnsi="Wingdings 2" w:hint="default"/>
      </w:rPr>
    </w:lvl>
    <w:lvl w:ilvl="8" w:tplc="558071FA" w:tentative="1">
      <w:start w:val="1"/>
      <w:numFmt w:val="bullet"/>
      <w:lvlText w:val=""/>
      <w:lvlJc w:val="left"/>
      <w:pPr>
        <w:tabs>
          <w:tab w:val="num" w:pos="6480"/>
        </w:tabs>
        <w:ind w:left="6480" w:hanging="360"/>
      </w:pPr>
      <w:rPr>
        <w:rFonts w:ascii="Wingdings 2" w:hAnsi="Wingdings 2" w:hint="default"/>
      </w:rPr>
    </w:lvl>
  </w:abstractNum>
  <w:abstractNum w:abstractNumId="2">
    <w:nsid w:val="16A8586E"/>
    <w:multiLevelType w:val="hybridMultilevel"/>
    <w:tmpl w:val="7B3C0A7C"/>
    <w:lvl w:ilvl="0" w:tplc="934AF7FE">
      <w:start w:val="1"/>
      <w:numFmt w:val="bullet"/>
      <w:lvlText w:val=""/>
      <w:lvlJc w:val="left"/>
      <w:pPr>
        <w:tabs>
          <w:tab w:val="num" w:pos="720"/>
        </w:tabs>
        <w:ind w:left="720" w:hanging="360"/>
      </w:pPr>
      <w:rPr>
        <w:rFonts w:ascii="Wingdings 2" w:hAnsi="Wingdings 2" w:hint="default"/>
      </w:rPr>
    </w:lvl>
    <w:lvl w:ilvl="1" w:tplc="5980207E" w:tentative="1">
      <w:start w:val="1"/>
      <w:numFmt w:val="bullet"/>
      <w:lvlText w:val=""/>
      <w:lvlJc w:val="left"/>
      <w:pPr>
        <w:tabs>
          <w:tab w:val="num" w:pos="1440"/>
        </w:tabs>
        <w:ind w:left="1440" w:hanging="360"/>
      </w:pPr>
      <w:rPr>
        <w:rFonts w:ascii="Wingdings 2" w:hAnsi="Wingdings 2" w:hint="default"/>
      </w:rPr>
    </w:lvl>
    <w:lvl w:ilvl="2" w:tplc="C6EA8E92" w:tentative="1">
      <w:start w:val="1"/>
      <w:numFmt w:val="bullet"/>
      <w:lvlText w:val=""/>
      <w:lvlJc w:val="left"/>
      <w:pPr>
        <w:tabs>
          <w:tab w:val="num" w:pos="2160"/>
        </w:tabs>
        <w:ind w:left="2160" w:hanging="360"/>
      </w:pPr>
      <w:rPr>
        <w:rFonts w:ascii="Wingdings 2" w:hAnsi="Wingdings 2" w:hint="default"/>
      </w:rPr>
    </w:lvl>
    <w:lvl w:ilvl="3" w:tplc="F4D08290" w:tentative="1">
      <w:start w:val="1"/>
      <w:numFmt w:val="bullet"/>
      <w:lvlText w:val=""/>
      <w:lvlJc w:val="left"/>
      <w:pPr>
        <w:tabs>
          <w:tab w:val="num" w:pos="2880"/>
        </w:tabs>
        <w:ind w:left="2880" w:hanging="360"/>
      </w:pPr>
      <w:rPr>
        <w:rFonts w:ascii="Wingdings 2" w:hAnsi="Wingdings 2" w:hint="default"/>
      </w:rPr>
    </w:lvl>
    <w:lvl w:ilvl="4" w:tplc="5C6AC95E" w:tentative="1">
      <w:start w:val="1"/>
      <w:numFmt w:val="bullet"/>
      <w:lvlText w:val=""/>
      <w:lvlJc w:val="left"/>
      <w:pPr>
        <w:tabs>
          <w:tab w:val="num" w:pos="3600"/>
        </w:tabs>
        <w:ind w:left="3600" w:hanging="360"/>
      </w:pPr>
      <w:rPr>
        <w:rFonts w:ascii="Wingdings 2" w:hAnsi="Wingdings 2" w:hint="default"/>
      </w:rPr>
    </w:lvl>
    <w:lvl w:ilvl="5" w:tplc="D408BE66" w:tentative="1">
      <w:start w:val="1"/>
      <w:numFmt w:val="bullet"/>
      <w:lvlText w:val=""/>
      <w:lvlJc w:val="left"/>
      <w:pPr>
        <w:tabs>
          <w:tab w:val="num" w:pos="4320"/>
        </w:tabs>
        <w:ind w:left="4320" w:hanging="360"/>
      </w:pPr>
      <w:rPr>
        <w:rFonts w:ascii="Wingdings 2" w:hAnsi="Wingdings 2" w:hint="default"/>
      </w:rPr>
    </w:lvl>
    <w:lvl w:ilvl="6" w:tplc="017643AE" w:tentative="1">
      <w:start w:val="1"/>
      <w:numFmt w:val="bullet"/>
      <w:lvlText w:val=""/>
      <w:lvlJc w:val="left"/>
      <w:pPr>
        <w:tabs>
          <w:tab w:val="num" w:pos="5040"/>
        </w:tabs>
        <w:ind w:left="5040" w:hanging="360"/>
      </w:pPr>
      <w:rPr>
        <w:rFonts w:ascii="Wingdings 2" w:hAnsi="Wingdings 2" w:hint="default"/>
      </w:rPr>
    </w:lvl>
    <w:lvl w:ilvl="7" w:tplc="EE02587E" w:tentative="1">
      <w:start w:val="1"/>
      <w:numFmt w:val="bullet"/>
      <w:lvlText w:val=""/>
      <w:lvlJc w:val="left"/>
      <w:pPr>
        <w:tabs>
          <w:tab w:val="num" w:pos="5760"/>
        </w:tabs>
        <w:ind w:left="5760" w:hanging="360"/>
      </w:pPr>
      <w:rPr>
        <w:rFonts w:ascii="Wingdings 2" w:hAnsi="Wingdings 2" w:hint="default"/>
      </w:rPr>
    </w:lvl>
    <w:lvl w:ilvl="8" w:tplc="5B3C6C86" w:tentative="1">
      <w:start w:val="1"/>
      <w:numFmt w:val="bullet"/>
      <w:lvlText w:val=""/>
      <w:lvlJc w:val="left"/>
      <w:pPr>
        <w:tabs>
          <w:tab w:val="num" w:pos="6480"/>
        </w:tabs>
        <w:ind w:left="6480" w:hanging="360"/>
      </w:pPr>
      <w:rPr>
        <w:rFonts w:ascii="Wingdings 2" w:hAnsi="Wingdings 2" w:hint="default"/>
      </w:rPr>
    </w:lvl>
  </w:abstractNum>
  <w:abstractNum w:abstractNumId="3">
    <w:nsid w:val="21B6069A"/>
    <w:multiLevelType w:val="hybridMultilevel"/>
    <w:tmpl w:val="615EE59E"/>
    <w:lvl w:ilvl="0" w:tplc="3404E776">
      <w:start w:val="1"/>
      <w:numFmt w:val="decimal"/>
      <w:lvlText w:val="%1."/>
      <w:lvlJc w:val="left"/>
      <w:pPr>
        <w:ind w:left="72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81544"/>
    <w:multiLevelType w:val="hybridMultilevel"/>
    <w:tmpl w:val="2D28CEA6"/>
    <w:lvl w:ilvl="0" w:tplc="75FCB6DC">
      <w:start w:val="1"/>
      <w:numFmt w:val="bullet"/>
      <w:lvlText w:val=""/>
      <w:lvlJc w:val="left"/>
      <w:pPr>
        <w:tabs>
          <w:tab w:val="num" w:pos="720"/>
        </w:tabs>
        <w:ind w:left="720" w:hanging="360"/>
      </w:pPr>
      <w:rPr>
        <w:rFonts w:ascii="Wingdings 2" w:hAnsi="Wingdings 2" w:hint="default"/>
      </w:rPr>
    </w:lvl>
    <w:lvl w:ilvl="1" w:tplc="A0DA5E04" w:tentative="1">
      <w:start w:val="1"/>
      <w:numFmt w:val="bullet"/>
      <w:lvlText w:val=""/>
      <w:lvlJc w:val="left"/>
      <w:pPr>
        <w:tabs>
          <w:tab w:val="num" w:pos="1440"/>
        </w:tabs>
        <w:ind w:left="1440" w:hanging="360"/>
      </w:pPr>
      <w:rPr>
        <w:rFonts w:ascii="Wingdings 2" w:hAnsi="Wingdings 2" w:hint="default"/>
      </w:rPr>
    </w:lvl>
    <w:lvl w:ilvl="2" w:tplc="45B6E910" w:tentative="1">
      <w:start w:val="1"/>
      <w:numFmt w:val="bullet"/>
      <w:lvlText w:val=""/>
      <w:lvlJc w:val="left"/>
      <w:pPr>
        <w:tabs>
          <w:tab w:val="num" w:pos="2160"/>
        </w:tabs>
        <w:ind w:left="2160" w:hanging="360"/>
      </w:pPr>
      <w:rPr>
        <w:rFonts w:ascii="Wingdings 2" w:hAnsi="Wingdings 2" w:hint="default"/>
      </w:rPr>
    </w:lvl>
    <w:lvl w:ilvl="3" w:tplc="8A8A7210" w:tentative="1">
      <w:start w:val="1"/>
      <w:numFmt w:val="bullet"/>
      <w:lvlText w:val=""/>
      <w:lvlJc w:val="left"/>
      <w:pPr>
        <w:tabs>
          <w:tab w:val="num" w:pos="2880"/>
        </w:tabs>
        <w:ind w:left="2880" w:hanging="360"/>
      </w:pPr>
      <w:rPr>
        <w:rFonts w:ascii="Wingdings 2" w:hAnsi="Wingdings 2" w:hint="default"/>
      </w:rPr>
    </w:lvl>
    <w:lvl w:ilvl="4" w:tplc="68482548" w:tentative="1">
      <w:start w:val="1"/>
      <w:numFmt w:val="bullet"/>
      <w:lvlText w:val=""/>
      <w:lvlJc w:val="left"/>
      <w:pPr>
        <w:tabs>
          <w:tab w:val="num" w:pos="3600"/>
        </w:tabs>
        <w:ind w:left="3600" w:hanging="360"/>
      </w:pPr>
      <w:rPr>
        <w:rFonts w:ascii="Wingdings 2" w:hAnsi="Wingdings 2" w:hint="default"/>
      </w:rPr>
    </w:lvl>
    <w:lvl w:ilvl="5" w:tplc="C89209BE" w:tentative="1">
      <w:start w:val="1"/>
      <w:numFmt w:val="bullet"/>
      <w:lvlText w:val=""/>
      <w:lvlJc w:val="left"/>
      <w:pPr>
        <w:tabs>
          <w:tab w:val="num" w:pos="4320"/>
        </w:tabs>
        <w:ind w:left="4320" w:hanging="360"/>
      </w:pPr>
      <w:rPr>
        <w:rFonts w:ascii="Wingdings 2" w:hAnsi="Wingdings 2" w:hint="default"/>
      </w:rPr>
    </w:lvl>
    <w:lvl w:ilvl="6" w:tplc="21145E46" w:tentative="1">
      <w:start w:val="1"/>
      <w:numFmt w:val="bullet"/>
      <w:lvlText w:val=""/>
      <w:lvlJc w:val="left"/>
      <w:pPr>
        <w:tabs>
          <w:tab w:val="num" w:pos="5040"/>
        </w:tabs>
        <w:ind w:left="5040" w:hanging="360"/>
      </w:pPr>
      <w:rPr>
        <w:rFonts w:ascii="Wingdings 2" w:hAnsi="Wingdings 2" w:hint="default"/>
      </w:rPr>
    </w:lvl>
    <w:lvl w:ilvl="7" w:tplc="F6269C3C" w:tentative="1">
      <w:start w:val="1"/>
      <w:numFmt w:val="bullet"/>
      <w:lvlText w:val=""/>
      <w:lvlJc w:val="left"/>
      <w:pPr>
        <w:tabs>
          <w:tab w:val="num" w:pos="5760"/>
        </w:tabs>
        <w:ind w:left="5760" w:hanging="360"/>
      </w:pPr>
      <w:rPr>
        <w:rFonts w:ascii="Wingdings 2" w:hAnsi="Wingdings 2" w:hint="default"/>
      </w:rPr>
    </w:lvl>
    <w:lvl w:ilvl="8" w:tplc="3DE003B8" w:tentative="1">
      <w:start w:val="1"/>
      <w:numFmt w:val="bullet"/>
      <w:lvlText w:val=""/>
      <w:lvlJc w:val="left"/>
      <w:pPr>
        <w:tabs>
          <w:tab w:val="num" w:pos="6480"/>
        </w:tabs>
        <w:ind w:left="6480" w:hanging="360"/>
      </w:pPr>
      <w:rPr>
        <w:rFonts w:ascii="Wingdings 2" w:hAnsi="Wingdings 2" w:hint="default"/>
      </w:rPr>
    </w:lvl>
  </w:abstractNum>
  <w:abstractNum w:abstractNumId="5">
    <w:nsid w:val="22764401"/>
    <w:multiLevelType w:val="hybridMultilevel"/>
    <w:tmpl w:val="AB206E58"/>
    <w:lvl w:ilvl="0" w:tplc="7F9870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60659"/>
    <w:multiLevelType w:val="hybridMultilevel"/>
    <w:tmpl w:val="262CF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E5195"/>
    <w:multiLevelType w:val="hybridMultilevel"/>
    <w:tmpl w:val="9BE66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D5F42"/>
    <w:multiLevelType w:val="hybridMultilevel"/>
    <w:tmpl w:val="84C27560"/>
    <w:lvl w:ilvl="0" w:tplc="733890F4">
      <w:start w:val="1"/>
      <w:numFmt w:val="bullet"/>
      <w:lvlText w:val=""/>
      <w:lvlJc w:val="left"/>
      <w:pPr>
        <w:tabs>
          <w:tab w:val="num" w:pos="720"/>
        </w:tabs>
        <w:ind w:left="720" w:hanging="360"/>
      </w:pPr>
      <w:rPr>
        <w:rFonts w:ascii="Wingdings 2" w:hAnsi="Wingdings 2" w:hint="default"/>
      </w:rPr>
    </w:lvl>
    <w:lvl w:ilvl="1" w:tplc="6D049A00" w:tentative="1">
      <w:start w:val="1"/>
      <w:numFmt w:val="bullet"/>
      <w:lvlText w:val=""/>
      <w:lvlJc w:val="left"/>
      <w:pPr>
        <w:tabs>
          <w:tab w:val="num" w:pos="1440"/>
        </w:tabs>
        <w:ind w:left="1440" w:hanging="360"/>
      </w:pPr>
      <w:rPr>
        <w:rFonts w:ascii="Wingdings 2" w:hAnsi="Wingdings 2" w:hint="default"/>
      </w:rPr>
    </w:lvl>
    <w:lvl w:ilvl="2" w:tplc="5E8228FE" w:tentative="1">
      <w:start w:val="1"/>
      <w:numFmt w:val="bullet"/>
      <w:lvlText w:val=""/>
      <w:lvlJc w:val="left"/>
      <w:pPr>
        <w:tabs>
          <w:tab w:val="num" w:pos="2160"/>
        </w:tabs>
        <w:ind w:left="2160" w:hanging="360"/>
      </w:pPr>
      <w:rPr>
        <w:rFonts w:ascii="Wingdings 2" w:hAnsi="Wingdings 2" w:hint="default"/>
      </w:rPr>
    </w:lvl>
    <w:lvl w:ilvl="3" w:tplc="206AC70C" w:tentative="1">
      <w:start w:val="1"/>
      <w:numFmt w:val="bullet"/>
      <w:lvlText w:val=""/>
      <w:lvlJc w:val="left"/>
      <w:pPr>
        <w:tabs>
          <w:tab w:val="num" w:pos="2880"/>
        </w:tabs>
        <w:ind w:left="2880" w:hanging="360"/>
      </w:pPr>
      <w:rPr>
        <w:rFonts w:ascii="Wingdings 2" w:hAnsi="Wingdings 2" w:hint="default"/>
      </w:rPr>
    </w:lvl>
    <w:lvl w:ilvl="4" w:tplc="BF7800C6" w:tentative="1">
      <w:start w:val="1"/>
      <w:numFmt w:val="bullet"/>
      <w:lvlText w:val=""/>
      <w:lvlJc w:val="left"/>
      <w:pPr>
        <w:tabs>
          <w:tab w:val="num" w:pos="3600"/>
        </w:tabs>
        <w:ind w:left="3600" w:hanging="360"/>
      </w:pPr>
      <w:rPr>
        <w:rFonts w:ascii="Wingdings 2" w:hAnsi="Wingdings 2" w:hint="default"/>
      </w:rPr>
    </w:lvl>
    <w:lvl w:ilvl="5" w:tplc="FD681ABE" w:tentative="1">
      <w:start w:val="1"/>
      <w:numFmt w:val="bullet"/>
      <w:lvlText w:val=""/>
      <w:lvlJc w:val="left"/>
      <w:pPr>
        <w:tabs>
          <w:tab w:val="num" w:pos="4320"/>
        </w:tabs>
        <w:ind w:left="4320" w:hanging="360"/>
      </w:pPr>
      <w:rPr>
        <w:rFonts w:ascii="Wingdings 2" w:hAnsi="Wingdings 2" w:hint="default"/>
      </w:rPr>
    </w:lvl>
    <w:lvl w:ilvl="6" w:tplc="5F2CB0AC" w:tentative="1">
      <w:start w:val="1"/>
      <w:numFmt w:val="bullet"/>
      <w:lvlText w:val=""/>
      <w:lvlJc w:val="left"/>
      <w:pPr>
        <w:tabs>
          <w:tab w:val="num" w:pos="5040"/>
        </w:tabs>
        <w:ind w:left="5040" w:hanging="360"/>
      </w:pPr>
      <w:rPr>
        <w:rFonts w:ascii="Wingdings 2" w:hAnsi="Wingdings 2" w:hint="default"/>
      </w:rPr>
    </w:lvl>
    <w:lvl w:ilvl="7" w:tplc="2E640B52" w:tentative="1">
      <w:start w:val="1"/>
      <w:numFmt w:val="bullet"/>
      <w:lvlText w:val=""/>
      <w:lvlJc w:val="left"/>
      <w:pPr>
        <w:tabs>
          <w:tab w:val="num" w:pos="5760"/>
        </w:tabs>
        <w:ind w:left="5760" w:hanging="360"/>
      </w:pPr>
      <w:rPr>
        <w:rFonts w:ascii="Wingdings 2" w:hAnsi="Wingdings 2" w:hint="default"/>
      </w:rPr>
    </w:lvl>
    <w:lvl w:ilvl="8" w:tplc="B9E8AB48" w:tentative="1">
      <w:start w:val="1"/>
      <w:numFmt w:val="bullet"/>
      <w:lvlText w:val=""/>
      <w:lvlJc w:val="left"/>
      <w:pPr>
        <w:tabs>
          <w:tab w:val="num" w:pos="6480"/>
        </w:tabs>
        <w:ind w:left="6480" w:hanging="360"/>
      </w:pPr>
      <w:rPr>
        <w:rFonts w:ascii="Wingdings 2" w:hAnsi="Wingdings 2" w:hint="default"/>
      </w:rPr>
    </w:lvl>
  </w:abstractNum>
  <w:abstractNum w:abstractNumId="9">
    <w:nsid w:val="2E066152"/>
    <w:multiLevelType w:val="hybridMultilevel"/>
    <w:tmpl w:val="917CBC44"/>
    <w:lvl w:ilvl="0" w:tplc="30DCAD4A">
      <w:start w:val="1"/>
      <w:numFmt w:val="bullet"/>
      <w:lvlText w:val=""/>
      <w:lvlJc w:val="left"/>
      <w:pPr>
        <w:tabs>
          <w:tab w:val="num" w:pos="720"/>
        </w:tabs>
        <w:ind w:left="720" w:hanging="360"/>
      </w:pPr>
      <w:rPr>
        <w:rFonts w:ascii="Wingdings 2" w:hAnsi="Wingdings 2" w:hint="default"/>
      </w:rPr>
    </w:lvl>
    <w:lvl w:ilvl="1" w:tplc="660AF996" w:tentative="1">
      <w:start w:val="1"/>
      <w:numFmt w:val="bullet"/>
      <w:lvlText w:val=""/>
      <w:lvlJc w:val="left"/>
      <w:pPr>
        <w:tabs>
          <w:tab w:val="num" w:pos="1440"/>
        </w:tabs>
        <w:ind w:left="1440" w:hanging="360"/>
      </w:pPr>
      <w:rPr>
        <w:rFonts w:ascii="Wingdings 2" w:hAnsi="Wingdings 2" w:hint="default"/>
      </w:rPr>
    </w:lvl>
    <w:lvl w:ilvl="2" w:tplc="82DCBCB8" w:tentative="1">
      <w:start w:val="1"/>
      <w:numFmt w:val="bullet"/>
      <w:lvlText w:val=""/>
      <w:lvlJc w:val="left"/>
      <w:pPr>
        <w:tabs>
          <w:tab w:val="num" w:pos="2160"/>
        </w:tabs>
        <w:ind w:left="2160" w:hanging="360"/>
      </w:pPr>
      <w:rPr>
        <w:rFonts w:ascii="Wingdings 2" w:hAnsi="Wingdings 2" w:hint="default"/>
      </w:rPr>
    </w:lvl>
    <w:lvl w:ilvl="3" w:tplc="507408D2" w:tentative="1">
      <w:start w:val="1"/>
      <w:numFmt w:val="bullet"/>
      <w:lvlText w:val=""/>
      <w:lvlJc w:val="left"/>
      <w:pPr>
        <w:tabs>
          <w:tab w:val="num" w:pos="2880"/>
        </w:tabs>
        <w:ind w:left="2880" w:hanging="360"/>
      </w:pPr>
      <w:rPr>
        <w:rFonts w:ascii="Wingdings 2" w:hAnsi="Wingdings 2" w:hint="default"/>
      </w:rPr>
    </w:lvl>
    <w:lvl w:ilvl="4" w:tplc="C8F01FD4" w:tentative="1">
      <w:start w:val="1"/>
      <w:numFmt w:val="bullet"/>
      <w:lvlText w:val=""/>
      <w:lvlJc w:val="left"/>
      <w:pPr>
        <w:tabs>
          <w:tab w:val="num" w:pos="3600"/>
        </w:tabs>
        <w:ind w:left="3600" w:hanging="360"/>
      </w:pPr>
      <w:rPr>
        <w:rFonts w:ascii="Wingdings 2" w:hAnsi="Wingdings 2" w:hint="default"/>
      </w:rPr>
    </w:lvl>
    <w:lvl w:ilvl="5" w:tplc="6DC8069C" w:tentative="1">
      <w:start w:val="1"/>
      <w:numFmt w:val="bullet"/>
      <w:lvlText w:val=""/>
      <w:lvlJc w:val="left"/>
      <w:pPr>
        <w:tabs>
          <w:tab w:val="num" w:pos="4320"/>
        </w:tabs>
        <w:ind w:left="4320" w:hanging="360"/>
      </w:pPr>
      <w:rPr>
        <w:rFonts w:ascii="Wingdings 2" w:hAnsi="Wingdings 2" w:hint="default"/>
      </w:rPr>
    </w:lvl>
    <w:lvl w:ilvl="6" w:tplc="ED28D968" w:tentative="1">
      <w:start w:val="1"/>
      <w:numFmt w:val="bullet"/>
      <w:lvlText w:val=""/>
      <w:lvlJc w:val="left"/>
      <w:pPr>
        <w:tabs>
          <w:tab w:val="num" w:pos="5040"/>
        </w:tabs>
        <w:ind w:left="5040" w:hanging="360"/>
      </w:pPr>
      <w:rPr>
        <w:rFonts w:ascii="Wingdings 2" w:hAnsi="Wingdings 2" w:hint="default"/>
      </w:rPr>
    </w:lvl>
    <w:lvl w:ilvl="7" w:tplc="FAECD0DA" w:tentative="1">
      <w:start w:val="1"/>
      <w:numFmt w:val="bullet"/>
      <w:lvlText w:val=""/>
      <w:lvlJc w:val="left"/>
      <w:pPr>
        <w:tabs>
          <w:tab w:val="num" w:pos="5760"/>
        </w:tabs>
        <w:ind w:left="5760" w:hanging="360"/>
      </w:pPr>
      <w:rPr>
        <w:rFonts w:ascii="Wingdings 2" w:hAnsi="Wingdings 2" w:hint="default"/>
      </w:rPr>
    </w:lvl>
    <w:lvl w:ilvl="8" w:tplc="B33E09B8" w:tentative="1">
      <w:start w:val="1"/>
      <w:numFmt w:val="bullet"/>
      <w:lvlText w:val=""/>
      <w:lvlJc w:val="left"/>
      <w:pPr>
        <w:tabs>
          <w:tab w:val="num" w:pos="6480"/>
        </w:tabs>
        <w:ind w:left="6480" w:hanging="360"/>
      </w:pPr>
      <w:rPr>
        <w:rFonts w:ascii="Wingdings 2" w:hAnsi="Wingdings 2" w:hint="default"/>
      </w:rPr>
    </w:lvl>
  </w:abstractNum>
  <w:abstractNum w:abstractNumId="10">
    <w:nsid w:val="3B5273F9"/>
    <w:multiLevelType w:val="hybridMultilevel"/>
    <w:tmpl w:val="F1DC26F6"/>
    <w:lvl w:ilvl="0" w:tplc="0CE6590A">
      <w:start w:val="1"/>
      <w:numFmt w:val="bullet"/>
      <w:lvlText w:val=""/>
      <w:lvlJc w:val="left"/>
      <w:pPr>
        <w:tabs>
          <w:tab w:val="num" w:pos="720"/>
        </w:tabs>
        <w:ind w:left="720" w:hanging="360"/>
      </w:pPr>
      <w:rPr>
        <w:rFonts w:ascii="Wingdings 2" w:hAnsi="Wingdings 2" w:hint="default"/>
      </w:rPr>
    </w:lvl>
    <w:lvl w:ilvl="1" w:tplc="6C182E0E" w:tentative="1">
      <w:start w:val="1"/>
      <w:numFmt w:val="bullet"/>
      <w:lvlText w:val=""/>
      <w:lvlJc w:val="left"/>
      <w:pPr>
        <w:tabs>
          <w:tab w:val="num" w:pos="1440"/>
        </w:tabs>
        <w:ind w:left="1440" w:hanging="360"/>
      </w:pPr>
      <w:rPr>
        <w:rFonts w:ascii="Wingdings 2" w:hAnsi="Wingdings 2" w:hint="default"/>
      </w:rPr>
    </w:lvl>
    <w:lvl w:ilvl="2" w:tplc="28FC9080" w:tentative="1">
      <w:start w:val="1"/>
      <w:numFmt w:val="bullet"/>
      <w:lvlText w:val=""/>
      <w:lvlJc w:val="left"/>
      <w:pPr>
        <w:tabs>
          <w:tab w:val="num" w:pos="2160"/>
        </w:tabs>
        <w:ind w:left="2160" w:hanging="360"/>
      </w:pPr>
      <w:rPr>
        <w:rFonts w:ascii="Wingdings 2" w:hAnsi="Wingdings 2" w:hint="default"/>
      </w:rPr>
    </w:lvl>
    <w:lvl w:ilvl="3" w:tplc="2912E0DE" w:tentative="1">
      <w:start w:val="1"/>
      <w:numFmt w:val="bullet"/>
      <w:lvlText w:val=""/>
      <w:lvlJc w:val="left"/>
      <w:pPr>
        <w:tabs>
          <w:tab w:val="num" w:pos="2880"/>
        </w:tabs>
        <w:ind w:left="2880" w:hanging="360"/>
      </w:pPr>
      <w:rPr>
        <w:rFonts w:ascii="Wingdings 2" w:hAnsi="Wingdings 2" w:hint="default"/>
      </w:rPr>
    </w:lvl>
    <w:lvl w:ilvl="4" w:tplc="510EDB06" w:tentative="1">
      <w:start w:val="1"/>
      <w:numFmt w:val="bullet"/>
      <w:lvlText w:val=""/>
      <w:lvlJc w:val="left"/>
      <w:pPr>
        <w:tabs>
          <w:tab w:val="num" w:pos="3600"/>
        </w:tabs>
        <w:ind w:left="3600" w:hanging="360"/>
      </w:pPr>
      <w:rPr>
        <w:rFonts w:ascii="Wingdings 2" w:hAnsi="Wingdings 2" w:hint="default"/>
      </w:rPr>
    </w:lvl>
    <w:lvl w:ilvl="5" w:tplc="18665632" w:tentative="1">
      <w:start w:val="1"/>
      <w:numFmt w:val="bullet"/>
      <w:lvlText w:val=""/>
      <w:lvlJc w:val="left"/>
      <w:pPr>
        <w:tabs>
          <w:tab w:val="num" w:pos="4320"/>
        </w:tabs>
        <w:ind w:left="4320" w:hanging="360"/>
      </w:pPr>
      <w:rPr>
        <w:rFonts w:ascii="Wingdings 2" w:hAnsi="Wingdings 2" w:hint="default"/>
      </w:rPr>
    </w:lvl>
    <w:lvl w:ilvl="6" w:tplc="56FEA83E" w:tentative="1">
      <w:start w:val="1"/>
      <w:numFmt w:val="bullet"/>
      <w:lvlText w:val=""/>
      <w:lvlJc w:val="left"/>
      <w:pPr>
        <w:tabs>
          <w:tab w:val="num" w:pos="5040"/>
        </w:tabs>
        <w:ind w:left="5040" w:hanging="360"/>
      </w:pPr>
      <w:rPr>
        <w:rFonts w:ascii="Wingdings 2" w:hAnsi="Wingdings 2" w:hint="default"/>
      </w:rPr>
    </w:lvl>
    <w:lvl w:ilvl="7" w:tplc="BC467E9A" w:tentative="1">
      <w:start w:val="1"/>
      <w:numFmt w:val="bullet"/>
      <w:lvlText w:val=""/>
      <w:lvlJc w:val="left"/>
      <w:pPr>
        <w:tabs>
          <w:tab w:val="num" w:pos="5760"/>
        </w:tabs>
        <w:ind w:left="5760" w:hanging="360"/>
      </w:pPr>
      <w:rPr>
        <w:rFonts w:ascii="Wingdings 2" w:hAnsi="Wingdings 2" w:hint="default"/>
      </w:rPr>
    </w:lvl>
    <w:lvl w:ilvl="8" w:tplc="6276A11C" w:tentative="1">
      <w:start w:val="1"/>
      <w:numFmt w:val="bullet"/>
      <w:lvlText w:val=""/>
      <w:lvlJc w:val="left"/>
      <w:pPr>
        <w:tabs>
          <w:tab w:val="num" w:pos="6480"/>
        </w:tabs>
        <w:ind w:left="6480" w:hanging="360"/>
      </w:pPr>
      <w:rPr>
        <w:rFonts w:ascii="Wingdings 2" w:hAnsi="Wingdings 2" w:hint="default"/>
      </w:rPr>
    </w:lvl>
  </w:abstractNum>
  <w:abstractNum w:abstractNumId="11">
    <w:nsid w:val="3C350542"/>
    <w:multiLevelType w:val="hybridMultilevel"/>
    <w:tmpl w:val="6848F2C4"/>
    <w:lvl w:ilvl="0" w:tplc="6812DE1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7A6819"/>
    <w:multiLevelType w:val="hybridMultilevel"/>
    <w:tmpl w:val="ADCAA0D8"/>
    <w:lvl w:ilvl="0" w:tplc="27BE1EB0">
      <w:start w:val="1"/>
      <w:numFmt w:val="bullet"/>
      <w:lvlText w:val=""/>
      <w:lvlJc w:val="left"/>
      <w:pPr>
        <w:tabs>
          <w:tab w:val="num" w:pos="720"/>
        </w:tabs>
        <w:ind w:left="720" w:hanging="360"/>
      </w:pPr>
      <w:rPr>
        <w:rFonts w:ascii="Wingdings 2" w:hAnsi="Wingdings 2" w:hint="default"/>
      </w:rPr>
    </w:lvl>
    <w:lvl w:ilvl="1" w:tplc="BB22A5AC" w:tentative="1">
      <w:start w:val="1"/>
      <w:numFmt w:val="bullet"/>
      <w:lvlText w:val=""/>
      <w:lvlJc w:val="left"/>
      <w:pPr>
        <w:tabs>
          <w:tab w:val="num" w:pos="1440"/>
        </w:tabs>
        <w:ind w:left="1440" w:hanging="360"/>
      </w:pPr>
      <w:rPr>
        <w:rFonts w:ascii="Wingdings 2" w:hAnsi="Wingdings 2" w:hint="default"/>
      </w:rPr>
    </w:lvl>
    <w:lvl w:ilvl="2" w:tplc="4DE006FE" w:tentative="1">
      <w:start w:val="1"/>
      <w:numFmt w:val="bullet"/>
      <w:lvlText w:val=""/>
      <w:lvlJc w:val="left"/>
      <w:pPr>
        <w:tabs>
          <w:tab w:val="num" w:pos="2160"/>
        </w:tabs>
        <w:ind w:left="2160" w:hanging="360"/>
      </w:pPr>
      <w:rPr>
        <w:rFonts w:ascii="Wingdings 2" w:hAnsi="Wingdings 2" w:hint="default"/>
      </w:rPr>
    </w:lvl>
    <w:lvl w:ilvl="3" w:tplc="C1CC34CC" w:tentative="1">
      <w:start w:val="1"/>
      <w:numFmt w:val="bullet"/>
      <w:lvlText w:val=""/>
      <w:lvlJc w:val="left"/>
      <w:pPr>
        <w:tabs>
          <w:tab w:val="num" w:pos="2880"/>
        </w:tabs>
        <w:ind w:left="2880" w:hanging="360"/>
      </w:pPr>
      <w:rPr>
        <w:rFonts w:ascii="Wingdings 2" w:hAnsi="Wingdings 2" w:hint="default"/>
      </w:rPr>
    </w:lvl>
    <w:lvl w:ilvl="4" w:tplc="EC2E339A" w:tentative="1">
      <w:start w:val="1"/>
      <w:numFmt w:val="bullet"/>
      <w:lvlText w:val=""/>
      <w:lvlJc w:val="left"/>
      <w:pPr>
        <w:tabs>
          <w:tab w:val="num" w:pos="3600"/>
        </w:tabs>
        <w:ind w:left="3600" w:hanging="360"/>
      </w:pPr>
      <w:rPr>
        <w:rFonts w:ascii="Wingdings 2" w:hAnsi="Wingdings 2" w:hint="default"/>
      </w:rPr>
    </w:lvl>
    <w:lvl w:ilvl="5" w:tplc="F3A0F8C8" w:tentative="1">
      <w:start w:val="1"/>
      <w:numFmt w:val="bullet"/>
      <w:lvlText w:val=""/>
      <w:lvlJc w:val="left"/>
      <w:pPr>
        <w:tabs>
          <w:tab w:val="num" w:pos="4320"/>
        </w:tabs>
        <w:ind w:left="4320" w:hanging="360"/>
      </w:pPr>
      <w:rPr>
        <w:rFonts w:ascii="Wingdings 2" w:hAnsi="Wingdings 2" w:hint="default"/>
      </w:rPr>
    </w:lvl>
    <w:lvl w:ilvl="6" w:tplc="B5761E32" w:tentative="1">
      <w:start w:val="1"/>
      <w:numFmt w:val="bullet"/>
      <w:lvlText w:val=""/>
      <w:lvlJc w:val="left"/>
      <w:pPr>
        <w:tabs>
          <w:tab w:val="num" w:pos="5040"/>
        </w:tabs>
        <w:ind w:left="5040" w:hanging="360"/>
      </w:pPr>
      <w:rPr>
        <w:rFonts w:ascii="Wingdings 2" w:hAnsi="Wingdings 2" w:hint="default"/>
      </w:rPr>
    </w:lvl>
    <w:lvl w:ilvl="7" w:tplc="B1A8FC70" w:tentative="1">
      <w:start w:val="1"/>
      <w:numFmt w:val="bullet"/>
      <w:lvlText w:val=""/>
      <w:lvlJc w:val="left"/>
      <w:pPr>
        <w:tabs>
          <w:tab w:val="num" w:pos="5760"/>
        </w:tabs>
        <w:ind w:left="5760" w:hanging="360"/>
      </w:pPr>
      <w:rPr>
        <w:rFonts w:ascii="Wingdings 2" w:hAnsi="Wingdings 2" w:hint="default"/>
      </w:rPr>
    </w:lvl>
    <w:lvl w:ilvl="8" w:tplc="E256C10A" w:tentative="1">
      <w:start w:val="1"/>
      <w:numFmt w:val="bullet"/>
      <w:lvlText w:val=""/>
      <w:lvlJc w:val="left"/>
      <w:pPr>
        <w:tabs>
          <w:tab w:val="num" w:pos="6480"/>
        </w:tabs>
        <w:ind w:left="6480" w:hanging="360"/>
      </w:pPr>
      <w:rPr>
        <w:rFonts w:ascii="Wingdings 2" w:hAnsi="Wingdings 2" w:hint="default"/>
      </w:rPr>
    </w:lvl>
  </w:abstractNum>
  <w:abstractNum w:abstractNumId="13">
    <w:nsid w:val="401354C5"/>
    <w:multiLevelType w:val="hybridMultilevel"/>
    <w:tmpl w:val="97A06C18"/>
    <w:lvl w:ilvl="0" w:tplc="518836DA">
      <w:start w:val="1"/>
      <w:numFmt w:val="bullet"/>
      <w:lvlText w:val=""/>
      <w:lvlJc w:val="left"/>
      <w:pPr>
        <w:tabs>
          <w:tab w:val="num" w:pos="720"/>
        </w:tabs>
        <w:ind w:left="720" w:hanging="360"/>
      </w:pPr>
      <w:rPr>
        <w:rFonts w:ascii="Wingdings 2" w:hAnsi="Wingdings 2" w:hint="default"/>
      </w:rPr>
    </w:lvl>
    <w:lvl w:ilvl="1" w:tplc="9BD0E31A" w:tentative="1">
      <w:start w:val="1"/>
      <w:numFmt w:val="bullet"/>
      <w:lvlText w:val=""/>
      <w:lvlJc w:val="left"/>
      <w:pPr>
        <w:tabs>
          <w:tab w:val="num" w:pos="1440"/>
        </w:tabs>
        <w:ind w:left="1440" w:hanging="360"/>
      </w:pPr>
      <w:rPr>
        <w:rFonts w:ascii="Wingdings 2" w:hAnsi="Wingdings 2" w:hint="default"/>
      </w:rPr>
    </w:lvl>
    <w:lvl w:ilvl="2" w:tplc="F028C316" w:tentative="1">
      <w:start w:val="1"/>
      <w:numFmt w:val="bullet"/>
      <w:lvlText w:val=""/>
      <w:lvlJc w:val="left"/>
      <w:pPr>
        <w:tabs>
          <w:tab w:val="num" w:pos="2160"/>
        </w:tabs>
        <w:ind w:left="2160" w:hanging="360"/>
      </w:pPr>
      <w:rPr>
        <w:rFonts w:ascii="Wingdings 2" w:hAnsi="Wingdings 2" w:hint="default"/>
      </w:rPr>
    </w:lvl>
    <w:lvl w:ilvl="3" w:tplc="A4D298C8" w:tentative="1">
      <w:start w:val="1"/>
      <w:numFmt w:val="bullet"/>
      <w:lvlText w:val=""/>
      <w:lvlJc w:val="left"/>
      <w:pPr>
        <w:tabs>
          <w:tab w:val="num" w:pos="2880"/>
        </w:tabs>
        <w:ind w:left="2880" w:hanging="360"/>
      </w:pPr>
      <w:rPr>
        <w:rFonts w:ascii="Wingdings 2" w:hAnsi="Wingdings 2" w:hint="default"/>
      </w:rPr>
    </w:lvl>
    <w:lvl w:ilvl="4" w:tplc="E140F7C0" w:tentative="1">
      <w:start w:val="1"/>
      <w:numFmt w:val="bullet"/>
      <w:lvlText w:val=""/>
      <w:lvlJc w:val="left"/>
      <w:pPr>
        <w:tabs>
          <w:tab w:val="num" w:pos="3600"/>
        </w:tabs>
        <w:ind w:left="3600" w:hanging="360"/>
      </w:pPr>
      <w:rPr>
        <w:rFonts w:ascii="Wingdings 2" w:hAnsi="Wingdings 2" w:hint="default"/>
      </w:rPr>
    </w:lvl>
    <w:lvl w:ilvl="5" w:tplc="0534DAA6" w:tentative="1">
      <w:start w:val="1"/>
      <w:numFmt w:val="bullet"/>
      <w:lvlText w:val=""/>
      <w:lvlJc w:val="left"/>
      <w:pPr>
        <w:tabs>
          <w:tab w:val="num" w:pos="4320"/>
        </w:tabs>
        <w:ind w:left="4320" w:hanging="360"/>
      </w:pPr>
      <w:rPr>
        <w:rFonts w:ascii="Wingdings 2" w:hAnsi="Wingdings 2" w:hint="default"/>
      </w:rPr>
    </w:lvl>
    <w:lvl w:ilvl="6" w:tplc="8E5246C8" w:tentative="1">
      <w:start w:val="1"/>
      <w:numFmt w:val="bullet"/>
      <w:lvlText w:val=""/>
      <w:lvlJc w:val="left"/>
      <w:pPr>
        <w:tabs>
          <w:tab w:val="num" w:pos="5040"/>
        </w:tabs>
        <w:ind w:left="5040" w:hanging="360"/>
      </w:pPr>
      <w:rPr>
        <w:rFonts w:ascii="Wingdings 2" w:hAnsi="Wingdings 2" w:hint="default"/>
      </w:rPr>
    </w:lvl>
    <w:lvl w:ilvl="7" w:tplc="B36CD1EC" w:tentative="1">
      <w:start w:val="1"/>
      <w:numFmt w:val="bullet"/>
      <w:lvlText w:val=""/>
      <w:lvlJc w:val="left"/>
      <w:pPr>
        <w:tabs>
          <w:tab w:val="num" w:pos="5760"/>
        </w:tabs>
        <w:ind w:left="5760" w:hanging="360"/>
      </w:pPr>
      <w:rPr>
        <w:rFonts w:ascii="Wingdings 2" w:hAnsi="Wingdings 2" w:hint="default"/>
      </w:rPr>
    </w:lvl>
    <w:lvl w:ilvl="8" w:tplc="E7A4229E" w:tentative="1">
      <w:start w:val="1"/>
      <w:numFmt w:val="bullet"/>
      <w:lvlText w:val=""/>
      <w:lvlJc w:val="left"/>
      <w:pPr>
        <w:tabs>
          <w:tab w:val="num" w:pos="6480"/>
        </w:tabs>
        <w:ind w:left="6480" w:hanging="360"/>
      </w:pPr>
      <w:rPr>
        <w:rFonts w:ascii="Wingdings 2" w:hAnsi="Wingdings 2" w:hint="default"/>
      </w:rPr>
    </w:lvl>
  </w:abstractNum>
  <w:abstractNum w:abstractNumId="14">
    <w:nsid w:val="40320B64"/>
    <w:multiLevelType w:val="hybridMultilevel"/>
    <w:tmpl w:val="7F2C3BCE"/>
    <w:lvl w:ilvl="0" w:tplc="DCB82D80">
      <w:start w:val="1"/>
      <w:numFmt w:val="bullet"/>
      <w:lvlText w:val=""/>
      <w:lvlJc w:val="left"/>
      <w:pPr>
        <w:tabs>
          <w:tab w:val="num" w:pos="720"/>
        </w:tabs>
        <w:ind w:left="720" w:hanging="360"/>
      </w:pPr>
      <w:rPr>
        <w:rFonts w:ascii="Wingdings 2" w:hAnsi="Wingdings 2" w:hint="default"/>
      </w:rPr>
    </w:lvl>
    <w:lvl w:ilvl="1" w:tplc="CC2EAFB8" w:tentative="1">
      <w:start w:val="1"/>
      <w:numFmt w:val="bullet"/>
      <w:lvlText w:val=""/>
      <w:lvlJc w:val="left"/>
      <w:pPr>
        <w:tabs>
          <w:tab w:val="num" w:pos="1440"/>
        </w:tabs>
        <w:ind w:left="1440" w:hanging="360"/>
      </w:pPr>
      <w:rPr>
        <w:rFonts w:ascii="Wingdings 2" w:hAnsi="Wingdings 2" w:hint="default"/>
      </w:rPr>
    </w:lvl>
    <w:lvl w:ilvl="2" w:tplc="CA140AF6" w:tentative="1">
      <w:start w:val="1"/>
      <w:numFmt w:val="bullet"/>
      <w:lvlText w:val=""/>
      <w:lvlJc w:val="left"/>
      <w:pPr>
        <w:tabs>
          <w:tab w:val="num" w:pos="2160"/>
        </w:tabs>
        <w:ind w:left="2160" w:hanging="360"/>
      </w:pPr>
      <w:rPr>
        <w:rFonts w:ascii="Wingdings 2" w:hAnsi="Wingdings 2" w:hint="default"/>
      </w:rPr>
    </w:lvl>
    <w:lvl w:ilvl="3" w:tplc="E7D4482E" w:tentative="1">
      <w:start w:val="1"/>
      <w:numFmt w:val="bullet"/>
      <w:lvlText w:val=""/>
      <w:lvlJc w:val="left"/>
      <w:pPr>
        <w:tabs>
          <w:tab w:val="num" w:pos="2880"/>
        </w:tabs>
        <w:ind w:left="2880" w:hanging="360"/>
      </w:pPr>
      <w:rPr>
        <w:rFonts w:ascii="Wingdings 2" w:hAnsi="Wingdings 2" w:hint="default"/>
      </w:rPr>
    </w:lvl>
    <w:lvl w:ilvl="4" w:tplc="60D07134" w:tentative="1">
      <w:start w:val="1"/>
      <w:numFmt w:val="bullet"/>
      <w:lvlText w:val=""/>
      <w:lvlJc w:val="left"/>
      <w:pPr>
        <w:tabs>
          <w:tab w:val="num" w:pos="3600"/>
        </w:tabs>
        <w:ind w:left="3600" w:hanging="360"/>
      </w:pPr>
      <w:rPr>
        <w:rFonts w:ascii="Wingdings 2" w:hAnsi="Wingdings 2" w:hint="default"/>
      </w:rPr>
    </w:lvl>
    <w:lvl w:ilvl="5" w:tplc="6BB0BDCE" w:tentative="1">
      <w:start w:val="1"/>
      <w:numFmt w:val="bullet"/>
      <w:lvlText w:val=""/>
      <w:lvlJc w:val="left"/>
      <w:pPr>
        <w:tabs>
          <w:tab w:val="num" w:pos="4320"/>
        </w:tabs>
        <w:ind w:left="4320" w:hanging="360"/>
      </w:pPr>
      <w:rPr>
        <w:rFonts w:ascii="Wingdings 2" w:hAnsi="Wingdings 2" w:hint="default"/>
      </w:rPr>
    </w:lvl>
    <w:lvl w:ilvl="6" w:tplc="26968EF4" w:tentative="1">
      <w:start w:val="1"/>
      <w:numFmt w:val="bullet"/>
      <w:lvlText w:val=""/>
      <w:lvlJc w:val="left"/>
      <w:pPr>
        <w:tabs>
          <w:tab w:val="num" w:pos="5040"/>
        </w:tabs>
        <w:ind w:left="5040" w:hanging="360"/>
      </w:pPr>
      <w:rPr>
        <w:rFonts w:ascii="Wingdings 2" w:hAnsi="Wingdings 2" w:hint="default"/>
      </w:rPr>
    </w:lvl>
    <w:lvl w:ilvl="7" w:tplc="D2B047A2" w:tentative="1">
      <w:start w:val="1"/>
      <w:numFmt w:val="bullet"/>
      <w:lvlText w:val=""/>
      <w:lvlJc w:val="left"/>
      <w:pPr>
        <w:tabs>
          <w:tab w:val="num" w:pos="5760"/>
        </w:tabs>
        <w:ind w:left="5760" w:hanging="360"/>
      </w:pPr>
      <w:rPr>
        <w:rFonts w:ascii="Wingdings 2" w:hAnsi="Wingdings 2" w:hint="default"/>
      </w:rPr>
    </w:lvl>
    <w:lvl w:ilvl="8" w:tplc="7C34627E" w:tentative="1">
      <w:start w:val="1"/>
      <w:numFmt w:val="bullet"/>
      <w:lvlText w:val=""/>
      <w:lvlJc w:val="left"/>
      <w:pPr>
        <w:tabs>
          <w:tab w:val="num" w:pos="6480"/>
        </w:tabs>
        <w:ind w:left="6480" w:hanging="360"/>
      </w:pPr>
      <w:rPr>
        <w:rFonts w:ascii="Wingdings 2" w:hAnsi="Wingdings 2" w:hint="default"/>
      </w:rPr>
    </w:lvl>
  </w:abstractNum>
  <w:abstractNum w:abstractNumId="15">
    <w:nsid w:val="40DA375E"/>
    <w:multiLevelType w:val="hybridMultilevel"/>
    <w:tmpl w:val="A036DF58"/>
    <w:lvl w:ilvl="0" w:tplc="EC145DE8">
      <w:start w:val="1"/>
      <w:numFmt w:val="bullet"/>
      <w:lvlText w:val=""/>
      <w:lvlJc w:val="left"/>
      <w:pPr>
        <w:tabs>
          <w:tab w:val="num" w:pos="720"/>
        </w:tabs>
        <w:ind w:left="720" w:hanging="360"/>
      </w:pPr>
      <w:rPr>
        <w:rFonts w:ascii="Wingdings 2" w:hAnsi="Wingdings 2" w:hint="default"/>
      </w:rPr>
    </w:lvl>
    <w:lvl w:ilvl="1" w:tplc="F98AC402" w:tentative="1">
      <w:start w:val="1"/>
      <w:numFmt w:val="bullet"/>
      <w:lvlText w:val=""/>
      <w:lvlJc w:val="left"/>
      <w:pPr>
        <w:tabs>
          <w:tab w:val="num" w:pos="1440"/>
        </w:tabs>
        <w:ind w:left="1440" w:hanging="360"/>
      </w:pPr>
      <w:rPr>
        <w:rFonts w:ascii="Wingdings 2" w:hAnsi="Wingdings 2" w:hint="default"/>
      </w:rPr>
    </w:lvl>
    <w:lvl w:ilvl="2" w:tplc="1F44CD20" w:tentative="1">
      <w:start w:val="1"/>
      <w:numFmt w:val="bullet"/>
      <w:lvlText w:val=""/>
      <w:lvlJc w:val="left"/>
      <w:pPr>
        <w:tabs>
          <w:tab w:val="num" w:pos="2160"/>
        </w:tabs>
        <w:ind w:left="2160" w:hanging="360"/>
      </w:pPr>
      <w:rPr>
        <w:rFonts w:ascii="Wingdings 2" w:hAnsi="Wingdings 2" w:hint="default"/>
      </w:rPr>
    </w:lvl>
    <w:lvl w:ilvl="3" w:tplc="D7C41D3E" w:tentative="1">
      <w:start w:val="1"/>
      <w:numFmt w:val="bullet"/>
      <w:lvlText w:val=""/>
      <w:lvlJc w:val="left"/>
      <w:pPr>
        <w:tabs>
          <w:tab w:val="num" w:pos="2880"/>
        </w:tabs>
        <w:ind w:left="2880" w:hanging="360"/>
      </w:pPr>
      <w:rPr>
        <w:rFonts w:ascii="Wingdings 2" w:hAnsi="Wingdings 2" w:hint="default"/>
      </w:rPr>
    </w:lvl>
    <w:lvl w:ilvl="4" w:tplc="32983D60" w:tentative="1">
      <w:start w:val="1"/>
      <w:numFmt w:val="bullet"/>
      <w:lvlText w:val=""/>
      <w:lvlJc w:val="left"/>
      <w:pPr>
        <w:tabs>
          <w:tab w:val="num" w:pos="3600"/>
        </w:tabs>
        <w:ind w:left="3600" w:hanging="360"/>
      </w:pPr>
      <w:rPr>
        <w:rFonts w:ascii="Wingdings 2" w:hAnsi="Wingdings 2" w:hint="default"/>
      </w:rPr>
    </w:lvl>
    <w:lvl w:ilvl="5" w:tplc="0E7AE398" w:tentative="1">
      <w:start w:val="1"/>
      <w:numFmt w:val="bullet"/>
      <w:lvlText w:val=""/>
      <w:lvlJc w:val="left"/>
      <w:pPr>
        <w:tabs>
          <w:tab w:val="num" w:pos="4320"/>
        </w:tabs>
        <w:ind w:left="4320" w:hanging="360"/>
      </w:pPr>
      <w:rPr>
        <w:rFonts w:ascii="Wingdings 2" w:hAnsi="Wingdings 2" w:hint="default"/>
      </w:rPr>
    </w:lvl>
    <w:lvl w:ilvl="6" w:tplc="F1CA9C72" w:tentative="1">
      <w:start w:val="1"/>
      <w:numFmt w:val="bullet"/>
      <w:lvlText w:val=""/>
      <w:lvlJc w:val="left"/>
      <w:pPr>
        <w:tabs>
          <w:tab w:val="num" w:pos="5040"/>
        </w:tabs>
        <w:ind w:left="5040" w:hanging="360"/>
      </w:pPr>
      <w:rPr>
        <w:rFonts w:ascii="Wingdings 2" w:hAnsi="Wingdings 2" w:hint="default"/>
      </w:rPr>
    </w:lvl>
    <w:lvl w:ilvl="7" w:tplc="5B3C7C04" w:tentative="1">
      <w:start w:val="1"/>
      <w:numFmt w:val="bullet"/>
      <w:lvlText w:val=""/>
      <w:lvlJc w:val="left"/>
      <w:pPr>
        <w:tabs>
          <w:tab w:val="num" w:pos="5760"/>
        </w:tabs>
        <w:ind w:left="5760" w:hanging="360"/>
      </w:pPr>
      <w:rPr>
        <w:rFonts w:ascii="Wingdings 2" w:hAnsi="Wingdings 2" w:hint="default"/>
      </w:rPr>
    </w:lvl>
    <w:lvl w:ilvl="8" w:tplc="396EAA22" w:tentative="1">
      <w:start w:val="1"/>
      <w:numFmt w:val="bullet"/>
      <w:lvlText w:val=""/>
      <w:lvlJc w:val="left"/>
      <w:pPr>
        <w:tabs>
          <w:tab w:val="num" w:pos="6480"/>
        </w:tabs>
        <w:ind w:left="6480" w:hanging="360"/>
      </w:pPr>
      <w:rPr>
        <w:rFonts w:ascii="Wingdings 2" w:hAnsi="Wingdings 2" w:hint="default"/>
      </w:rPr>
    </w:lvl>
  </w:abstractNum>
  <w:abstractNum w:abstractNumId="16">
    <w:nsid w:val="421F6190"/>
    <w:multiLevelType w:val="hybridMultilevel"/>
    <w:tmpl w:val="AEB2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75F04"/>
    <w:multiLevelType w:val="hybridMultilevel"/>
    <w:tmpl w:val="B848561A"/>
    <w:lvl w:ilvl="0" w:tplc="8D16F44E">
      <w:start w:val="1"/>
      <w:numFmt w:val="bullet"/>
      <w:lvlText w:val=""/>
      <w:lvlJc w:val="left"/>
      <w:pPr>
        <w:tabs>
          <w:tab w:val="num" w:pos="720"/>
        </w:tabs>
        <w:ind w:left="720" w:hanging="360"/>
      </w:pPr>
      <w:rPr>
        <w:rFonts w:ascii="Wingdings 2" w:hAnsi="Wingdings 2" w:hint="default"/>
      </w:rPr>
    </w:lvl>
    <w:lvl w:ilvl="1" w:tplc="0BAE77A0" w:tentative="1">
      <w:start w:val="1"/>
      <w:numFmt w:val="bullet"/>
      <w:lvlText w:val=""/>
      <w:lvlJc w:val="left"/>
      <w:pPr>
        <w:tabs>
          <w:tab w:val="num" w:pos="1440"/>
        </w:tabs>
        <w:ind w:left="1440" w:hanging="360"/>
      </w:pPr>
      <w:rPr>
        <w:rFonts w:ascii="Wingdings 2" w:hAnsi="Wingdings 2" w:hint="default"/>
      </w:rPr>
    </w:lvl>
    <w:lvl w:ilvl="2" w:tplc="B0E60A6E" w:tentative="1">
      <w:start w:val="1"/>
      <w:numFmt w:val="bullet"/>
      <w:lvlText w:val=""/>
      <w:lvlJc w:val="left"/>
      <w:pPr>
        <w:tabs>
          <w:tab w:val="num" w:pos="2160"/>
        </w:tabs>
        <w:ind w:left="2160" w:hanging="360"/>
      </w:pPr>
      <w:rPr>
        <w:rFonts w:ascii="Wingdings 2" w:hAnsi="Wingdings 2" w:hint="default"/>
      </w:rPr>
    </w:lvl>
    <w:lvl w:ilvl="3" w:tplc="700A9B7C" w:tentative="1">
      <w:start w:val="1"/>
      <w:numFmt w:val="bullet"/>
      <w:lvlText w:val=""/>
      <w:lvlJc w:val="left"/>
      <w:pPr>
        <w:tabs>
          <w:tab w:val="num" w:pos="2880"/>
        </w:tabs>
        <w:ind w:left="2880" w:hanging="360"/>
      </w:pPr>
      <w:rPr>
        <w:rFonts w:ascii="Wingdings 2" w:hAnsi="Wingdings 2" w:hint="default"/>
      </w:rPr>
    </w:lvl>
    <w:lvl w:ilvl="4" w:tplc="660E87F4" w:tentative="1">
      <w:start w:val="1"/>
      <w:numFmt w:val="bullet"/>
      <w:lvlText w:val=""/>
      <w:lvlJc w:val="left"/>
      <w:pPr>
        <w:tabs>
          <w:tab w:val="num" w:pos="3600"/>
        </w:tabs>
        <w:ind w:left="3600" w:hanging="360"/>
      </w:pPr>
      <w:rPr>
        <w:rFonts w:ascii="Wingdings 2" w:hAnsi="Wingdings 2" w:hint="default"/>
      </w:rPr>
    </w:lvl>
    <w:lvl w:ilvl="5" w:tplc="1EDC6304" w:tentative="1">
      <w:start w:val="1"/>
      <w:numFmt w:val="bullet"/>
      <w:lvlText w:val=""/>
      <w:lvlJc w:val="left"/>
      <w:pPr>
        <w:tabs>
          <w:tab w:val="num" w:pos="4320"/>
        </w:tabs>
        <w:ind w:left="4320" w:hanging="360"/>
      </w:pPr>
      <w:rPr>
        <w:rFonts w:ascii="Wingdings 2" w:hAnsi="Wingdings 2" w:hint="default"/>
      </w:rPr>
    </w:lvl>
    <w:lvl w:ilvl="6" w:tplc="E61678CC" w:tentative="1">
      <w:start w:val="1"/>
      <w:numFmt w:val="bullet"/>
      <w:lvlText w:val=""/>
      <w:lvlJc w:val="left"/>
      <w:pPr>
        <w:tabs>
          <w:tab w:val="num" w:pos="5040"/>
        </w:tabs>
        <w:ind w:left="5040" w:hanging="360"/>
      </w:pPr>
      <w:rPr>
        <w:rFonts w:ascii="Wingdings 2" w:hAnsi="Wingdings 2" w:hint="default"/>
      </w:rPr>
    </w:lvl>
    <w:lvl w:ilvl="7" w:tplc="9AECE5F6" w:tentative="1">
      <w:start w:val="1"/>
      <w:numFmt w:val="bullet"/>
      <w:lvlText w:val=""/>
      <w:lvlJc w:val="left"/>
      <w:pPr>
        <w:tabs>
          <w:tab w:val="num" w:pos="5760"/>
        </w:tabs>
        <w:ind w:left="5760" w:hanging="360"/>
      </w:pPr>
      <w:rPr>
        <w:rFonts w:ascii="Wingdings 2" w:hAnsi="Wingdings 2" w:hint="default"/>
      </w:rPr>
    </w:lvl>
    <w:lvl w:ilvl="8" w:tplc="D20CCB8A" w:tentative="1">
      <w:start w:val="1"/>
      <w:numFmt w:val="bullet"/>
      <w:lvlText w:val=""/>
      <w:lvlJc w:val="left"/>
      <w:pPr>
        <w:tabs>
          <w:tab w:val="num" w:pos="6480"/>
        </w:tabs>
        <w:ind w:left="6480" w:hanging="360"/>
      </w:pPr>
      <w:rPr>
        <w:rFonts w:ascii="Wingdings 2" w:hAnsi="Wingdings 2" w:hint="default"/>
      </w:rPr>
    </w:lvl>
  </w:abstractNum>
  <w:abstractNum w:abstractNumId="18">
    <w:nsid w:val="472106D0"/>
    <w:multiLevelType w:val="hybridMultilevel"/>
    <w:tmpl w:val="EE409E04"/>
    <w:lvl w:ilvl="0" w:tplc="8C7E3F30">
      <w:start w:val="1"/>
      <w:numFmt w:val="bullet"/>
      <w:lvlText w:val="-"/>
      <w:lvlJc w:val="left"/>
      <w:pPr>
        <w:tabs>
          <w:tab w:val="num" w:pos="720"/>
        </w:tabs>
        <w:ind w:left="720" w:hanging="360"/>
      </w:pPr>
      <w:rPr>
        <w:rFonts w:ascii="Times New Roman" w:hAnsi="Times New Roman" w:hint="default"/>
      </w:rPr>
    </w:lvl>
    <w:lvl w:ilvl="1" w:tplc="9A88CA36" w:tentative="1">
      <w:start w:val="1"/>
      <w:numFmt w:val="bullet"/>
      <w:lvlText w:val="-"/>
      <w:lvlJc w:val="left"/>
      <w:pPr>
        <w:tabs>
          <w:tab w:val="num" w:pos="1440"/>
        </w:tabs>
        <w:ind w:left="1440" w:hanging="360"/>
      </w:pPr>
      <w:rPr>
        <w:rFonts w:ascii="Times New Roman" w:hAnsi="Times New Roman" w:hint="default"/>
      </w:rPr>
    </w:lvl>
    <w:lvl w:ilvl="2" w:tplc="1E482434" w:tentative="1">
      <w:start w:val="1"/>
      <w:numFmt w:val="bullet"/>
      <w:lvlText w:val="-"/>
      <w:lvlJc w:val="left"/>
      <w:pPr>
        <w:tabs>
          <w:tab w:val="num" w:pos="2160"/>
        </w:tabs>
        <w:ind w:left="2160" w:hanging="360"/>
      </w:pPr>
      <w:rPr>
        <w:rFonts w:ascii="Times New Roman" w:hAnsi="Times New Roman" w:hint="default"/>
      </w:rPr>
    </w:lvl>
    <w:lvl w:ilvl="3" w:tplc="3642E400" w:tentative="1">
      <w:start w:val="1"/>
      <w:numFmt w:val="bullet"/>
      <w:lvlText w:val="-"/>
      <w:lvlJc w:val="left"/>
      <w:pPr>
        <w:tabs>
          <w:tab w:val="num" w:pos="2880"/>
        </w:tabs>
        <w:ind w:left="2880" w:hanging="360"/>
      </w:pPr>
      <w:rPr>
        <w:rFonts w:ascii="Times New Roman" w:hAnsi="Times New Roman" w:hint="default"/>
      </w:rPr>
    </w:lvl>
    <w:lvl w:ilvl="4" w:tplc="83D2A1C0" w:tentative="1">
      <w:start w:val="1"/>
      <w:numFmt w:val="bullet"/>
      <w:lvlText w:val="-"/>
      <w:lvlJc w:val="left"/>
      <w:pPr>
        <w:tabs>
          <w:tab w:val="num" w:pos="3600"/>
        </w:tabs>
        <w:ind w:left="3600" w:hanging="360"/>
      </w:pPr>
      <w:rPr>
        <w:rFonts w:ascii="Times New Roman" w:hAnsi="Times New Roman" w:hint="default"/>
      </w:rPr>
    </w:lvl>
    <w:lvl w:ilvl="5" w:tplc="EE18CBBC" w:tentative="1">
      <w:start w:val="1"/>
      <w:numFmt w:val="bullet"/>
      <w:lvlText w:val="-"/>
      <w:lvlJc w:val="left"/>
      <w:pPr>
        <w:tabs>
          <w:tab w:val="num" w:pos="4320"/>
        </w:tabs>
        <w:ind w:left="4320" w:hanging="360"/>
      </w:pPr>
      <w:rPr>
        <w:rFonts w:ascii="Times New Roman" w:hAnsi="Times New Roman" w:hint="default"/>
      </w:rPr>
    </w:lvl>
    <w:lvl w:ilvl="6" w:tplc="A322BD92" w:tentative="1">
      <w:start w:val="1"/>
      <w:numFmt w:val="bullet"/>
      <w:lvlText w:val="-"/>
      <w:lvlJc w:val="left"/>
      <w:pPr>
        <w:tabs>
          <w:tab w:val="num" w:pos="5040"/>
        </w:tabs>
        <w:ind w:left="5040" w:hanging="360"/>
      </w:pPr>
      <w:rPr>
        <w:rFonts w:ascii="Times New Roman" w:hAnsi="Times New Roman" w:hint="default"/>
      </w:rPr>
    </w:lvl>
    <w:lvl w:ilvl="7" w:tplc="1DE6878A" w:tentative="1">
      <w:start w:val="1"/>
      <w:numFmt w:val="bullet"/>
      <w:lvlText w:val="-"/>
      <w:lvlJc w:val="left"/>
      <w:pPr>
        <w:tabs>
          <w:tab w:val="num" w:pos="5760"/>
        </w:tabs>
        <w:ind w:left="5760" w:hanging="360"/>
      </w:pPr>
      <w:rPr>
        <w:rFonts w:ascii="Times New Roman" w:hAnsi="Times New Roman" w:hint="default"/>
      </w:rPr>
    </w:lvl>
    <w:lvl w:ilvl="8" w:tplc="1F124CC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8D270A4"/>
    <w:multiLevelType w:val="hybridMultilevel"/>
    <w:tmpl w:val="3A6CD4A0"/>
    <w:lvl w:ilvl="0" w:tplc="881E5F66">
      <w:start w:val="1"/>
      <w:numFmt w:val="bullet"/>
      <w:lvlText w:val=""/>
      <w:lvlJc w:val="left"/>
      <w:pPr>
        <w:tabs>
          <w:tab w:val="num" w:pos="720"/>
        </w:tabs>
        <w:ind w:left="720" w:hanging="360"/>
      </w:pPr>
      <w:rPr>
        <w:rFonts w:ascii="Wingdings 2" w:hAnsi="Wingdings 2" w:hint="default"/>
      </w:rPr>
    </w:lvl>
    <w:lvl w:ilvl="1" w:tplc="628ADB16" w:tentative="1">
      <w:start w:val="1"/>
      <w:numFmt w:val="bullet"/>
      <w:lvlText w:val=""/>
      <w:lvlJc w:val="left"/>
      <w:pPr>
        <w:tabs>
          <w:tab w:val="num" w:pos="1440"/>
        </w:tabs>
        <w:ind w:left="1440" w:hanging="360"/>
      </w:pPr>
      <w:rPr>
        <w:rFonts w:ascii="Wingdings 2" w:hAnsi="Wingdings 2" w:hint="default"/>
      </w:rPr>
    </w:lvl>
    <w:lvl w:ilvl="2" w:tplc="879AB45E" w:tentative="1">
      <w:start w:val="1"/>
      <w:numFmt w:val="bullet"/>
      <w:lvlText w:val=""/>
      <w:lvlJc w:val="left"/>
      <w:pPr>
        <w:tabs>
          <w:tab w:val="num" w:pos="2160"/>
        </w:tabs>
        <w:ind w:left="2160" w:hanging="360"/>
      </w:pPr>
      <w:rPr>
        <w:rFonts w:ascii="Wingdings 2" w:hAnsi="Wingdings 2" w:hint="default"/>
      </w:rPr>
    </w:lvl>
    <w:lvl w:ilvl="3" w:tplc="0DE4247A" w:tentative="1">
      <w:start w:val="1"/>
      <w:numFmt w:val="bullet"/>
      <w:lvlText w:val=""/>
      <w:lvlJc w:val="left"/>
      <w:pPr>
        <w:tabs>
          <w:tab w:val="num" w:pos="2880"/>
        </w:tabs>
        <w:ind w:left="2880" w:hanging="360"/>
      </w:pPr>
      <w:rPr>
        <w:rFonts w:ascii="Wingdings 2" w:hAnsi="Wingdings 2" w:hint="default"/>
      </w:rPr>
    </w:lvl>
    <w:lvl w:ilvl="4" w:tplc="C9B4A986" w:tentative="1">
      <w:start w:val="1"/>
      <w:numFmt w:val="bullet"/>
      <w:lvlText w:val=""/>
      <w:lvlJc w:val="left"/>
      <w:pPr>
        <w:tabs>
          <w:tab w:val="num" w:pos="3600"/>
        </w:tabs>
        <w:ind w:left="3600" w:hanging="360"/>
      </w:pPr>
      <w:rPr>
        <w:rFonts w:ascii="Wingdings 2" w:hAnsi="Wingdings 2" w:hint="default"/>
      </w:rPr>
    </w:lvl>
    <w:lvl w:ilvl="5" w:tplc="E66C3E0A" w:tentative="1">
      <w:start w:val="1"/>
      <w:numFmt w:val="bullet"/>
      <w:lvlText w:val=""/>
      <w:lvlJc w:val="left"/>
      <w:pPr>
        <w:tabs>
          <w:tab w:val="num" w:pos="4320"/>
        </w:tabs>
        <w:ind w:left="4320" w:hanging="360"/>
      </w:pPr>
      <w:rPr>
        <w:rFonts w:ascii="Wingdings 2" w:hAnsi="Wingdings 2" w:hint="default"/>
      </w:rPr>
    </w:lvl>
    <w:lvl w:ilvl="6" w:tplc="845061B6" w:tentative="1">
      <w:start w:val="1"/>
      <w:numFmt w:val="bullet"/>
      <w:lvlText w:val=""/>
      <w:lvlJc w:val="left"/>
      <w:pPr>
        <w:tabs>
          <w:tab w:val="num" w:pos="5040"/>
        </w:tabs>
        <w:ind w:left="5040" w:hanging="360"/>
      </w:pPr>
      <w:rPr>
        <w:rFonts w:ascii="Wingdings 2" w:hAnsi="Wingdings 2" w:hint="default"/>
      </w:rPr>
    </w:lvl>
    <w:lvl w:ilvl="7" w:tplc="09B8132A" w:tentative="1">
      <w:start w:val="1"/>
      <w:numFmt w:val="bullet"/>
      <w:lvlText w:val=""/>
      <w:lvlJc w:val="left"/>
      <w:pPr>
        <w:tabs>
          <w:tab w:val="num" w:pos="5760"/>
        </w:tabs>
        <w:ind w:left="5760" w:hanging="360"/>
      </w:pPr>
      <w:rPr>
        <w:rFonts w:ascii="Wingdings 2" w:hAnsi="Wingdings 2" w:hint="default"/>
      </w:rPr>
    </w:lvl>
    <w:lvl w:ilvl="8" w:tplc="A8C6293C" w:tentative="1">
      <w:start w:val="1"/>
      <w:numFmt w:val="bullet"/>
      <w:lvlText w:val=""/>
      <w:lvlJc w:val="left"/>
      <w:pPr>
        <w:tabs>
          <w:tab w:val="num" w:pos="6480"/>
        </w:tabs>
        <w:ind w:left="6480" w:hanging="360"/>
      </w:pPr>
      <w:rPr>
        <w:rFonts w:ascii="Wingdings 2" w:hAnsi="Wingdings 2" w:hint="default"/>
      </w:rPr>
    </w:lvl>
  </w:abstractNum>
  <w:abstractNum w:abstractNumId="20">
    <w:nsid w:val="49760679"/>
    <w:multiLevelType w:val="hybridMultilevel"/>
    <w:tmpl w:val="F2A09608"/>
    <w:lvl w:ilvl="0" w:tplc="15A6C7FC">
      <w:start w:val="1"/>
      <w:numFmt w:val="bullet"/>
      <w:lvlText w:val=""/>
      <w:lvlJc w:val="left"/>
      <w:pPr>
        <w:tabs>
          <w:tab w:val="num" w:pos="720"/>
        </w:tabs>
        <w:ind w:left="720" w:hanging="360"/>
      </w:pPr>
      <w:rPr>
        <w:rFonts w:ascii="Wingdings 2" w:hAnsi="Wingdings 2" w:hint="default"/>
      </w:rPr>
    </w:lvl>
    <w:lvl w:ilvl="1" w:tplc="9508CC8E" w:tentative="1">
      <w:start w:val="1"/>
      <w:numFmt w:val="bullet"/>
      <w:lvlText w:val=""/>
      <w:lvlJc w:val="left"/>
      <w:pPr>
        <w:tabs>
          <w:tab w:val="num" w:pos="1440"/>
        </w:tabs>
        <w:ind w:left="1440" w:hanging="360"/>
      </w:pPr>
      <w:rPr>
        <w:rFonts w:ascii="Wingdings 2" w:hAnsi="Wingdings 2" w:hint="default"/>
      </w:rPr>
    </w:lvl>
    <w:lvl w:ilvl="2" w:tplc="EE12B012" w:tentative="1">
      <w:start w:val="1"/>
      <w:numFmt w:val="bullet"/>
      <w:lvlText w:val=""/>
      <w:lvlJc w:val="left"/>
      <w:pPr>
        <w:tabs>
          <w:tab w:val="num" w:pos="2160"/>
        </w:tabs>
        <w:ind w:left="2160" w:hanging="360"/>
      </w:pPr>
      <w:rPr>
        <w:rFonts w:ascii="Wingdings 2" w:hAnsi="Wingdings 2" w:hint="default"/>
      </w:rPr>
    </w:lvl>
    <w:lvl w:ilvl="3" w:tplc="16726066" w:tentative="1">
      <w:start w:val="1"/>
      <w:numFmt w:val="bullet"/>
      <w:lvlText w:val=""/>
      <w:lvlJc w:val="left"/>
      <w:pPr>
        <w:tabs>
          <w:tab w:val="num" w:pos="2880"/>
        </w:tabs>
        <w:ind w:left="2880" w:hanging="360"/>
      </w:pPr>
      <w:rPr>
        <w:rFonts w:ascii="Wingdings 2" w:hAnsi="Wingdings 2" w:hint="default"/>
      </w:rPr>
    </w:lvl>
    <w:lvl w:ilvl="4" w:tplc="ABCC4CBE" w:tentative="1">
      <w:start w:val="1"/>
      <w:numFmt w:val="bullet"/>
      <w:lvlText w:val=""/>
      <w:lvlJc w:val="left"/>
      <w:pPr>
        <w:tabs>
          <w:tab w:val="num" w:pos="3600"/>
        </w:tabs>
        <w:ind w:left="3600" w:hanging="360"/>
      </w:pPr>
      <w:rPr>
        <w:rFonts w:ascii="Wingdings 2" w:hAnsi="Wingdings 2" w:hint="default"/>
      </w:rPr>
    </w:lvl>
    <w:lvl w:ilvl="5" w:tplc="6346DD1E" w:tentative="1">
      <w:start w:val="1"/>
      <w:numFmt w:val="bullet"/>
      <w:lvlText w:val=""/>
      <w:lvlJc w:val="left"/>
      <w:pPr>
        <w:tabs>
          <w:tab w:val="num" w:pos="4320"/>
        </w:tabs>
        <w:ind w:left="4320" w:hanging="360"/>
      </w:pPr>
      <w:rPr>
        <w:rFonts w:ascii="Wingdings 2" w:hAnsi="Wingdings 2" w:hint="default"/>
      </w:rPr>
    </w:lvl>
    <w:lvl w:ilvl="6" w:tplc="5802D28A" w:tentative="1">
      <w:start w:val="1"/>
      <w:numFmt w:val="bullet"/>
      <w:lvlText w:val=""/>
      <w:lvlJc w:val="left"/>
      <w:pPr>
        <w:tabs>
          <w:tab w:val="num" w:pos="5040"/>
        </w:tabs>
        <w:ind w:left="5040" w:hanging="360"/>
      </w:pPr>
      <w:rPr>
        <w:rFonts w:ascii="Wingdings 2" w:hAnsi="Wingdings 2" w:hint="default"/>
      </w:rPr>
    </w:lvl>
    <w:lvl w:ilvl="7" w:tplc="76F402EA" w:tentative="1">
      <w:start w:val="1"/>
      <w:numFmt w:val="bullet"/>
      <w:lvlText w:val=""/>
      <w:lvlJc w:val="left"/>
      <w:pPr>
        <w:tabs>
          <w:tab w:val="num" w:pos="5760"/>
        </w:tabs>
        <w:ind w:left="5760" w:hanging="360"/>
      </w:pPr>
      <w:rPr>
        <w:rFonts w:ascii="Wingdings 2" w:hAnsi="Wingdings 2" w:hint="default"/>
      </w:rPr>
    </w:lvl>
    <w:lvl w:ilvl="8" w:tplc="2BB048CA" w:tentative="1">
      <w:start w:val="1"/>
      <w:numFmt w:val="bullet"/>
      <w:lvlText w:val=""/>
      <w:lvlJc w:val="left"/>
      <w:pPr>
        <w:tabs>
          <w:tab w:val="num" w:pos="6480"/>
        </w:tabs>
        <w:ind w:left="6480" w:hanging="360"/>
      </w:pPr>
      <w:rPr>
        <w:rFonts w:ascii="Wingdings 2" w:hAnsi="Wingdings 2" w:hint="default"/>
      </w:rPr>
    </w:lvl>
  </w:abstractNum>
  <w:abstractNum w:abstractNumId="21">
    <w:nsid w:val="51E51655"/>
    <w:multiLevelType w:val="hybridMultilevel"/>
    <w:tmpl w:val="B9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21D1C"/>
    <w:multiLevelType w:val="hybridMultilevel"/>
    <w:tmpl w:val="D82EF426"/>
    <w:lvl w:ilvl="0" w:tplc="0C825D74">
      <w:start w:val="1"/>
      <w:numFmt w:val="bullet"/>
      <w:lvlText w:val=""/>
      <w:lvlJc w:val="left"/>
      <w:pPr>
        <w:tabs>
          <w:tab w:val="num" w:pos="720"/>
        </w:tabs>
        <w:ind w:left="720" w:hanging="360"/>
      </w:pPr>
      <w:rPr>
        <w:rFonts w:ascii="Wingdings 2" w:hAnsi="Wingdings 2" w:hint="default"/>
      </w:rPr>
    </w:lvl>
    <w:lvl w:ilvl="1" w:tplc="BD6EB980" w:tentative="1">
      <w:start w:val="1"/>
      <w:numFmt w:val="bullet"/>
      <w:lvlText w:val=""/>
      <w:lvlJc w:val="left"/>
      <w:pPr>
        <w:tabs>
          <w:tab w:val="num" w:pos="1440"/>
        </w:tabs>
        <w:ind w:left="1440" w:hanging="360"/>
      </w:pPr>
      <w:rPr>
        <w:rFonts w:ascii="Wingdings 2" w:hAnsi="Wingdings 2" w:hint="default"/>
      </w:rPr>
    </w:lvl>
    <w:lvl w:ilvl="2" w:tplc="DC3C9576" w:tentative="1">
      <w:start w:val="1"/>
      <w:numFmt w:val="bullet"/>
      <w:lvlText w:val=""/>
      <w:lvlJc w:val="left"/>
      <w:pPr>
        <w:tabs>
          <w:tab w:val="num" w:pos="2160"/>
        </w:tabs>
        <w:ind w:left="2160" w:hanging="360"/>
      </w:pPr>
      <w:rPr>
        <w:rFonts w:ascii="Wingdings 2" w:hAnsi="Wingdings 2" w:hint="default"/>
      </w:rPr>
    </w:lvl>
    <w:lvl w:ilvl="3" w:tplc="459493E8" w:tentative="1">
      <w:start w:val="1"/>
      <w:numFmt w:val="bullet"/>
      <w:lvlText w:val=""/>
      <w:lvlJc w:val="left"/>
      <w:pPr>
        <w:tabs>
          <w:tab w:val="num" w:pos="2880"/>
        </w:tabs>
        <w:ind w:left="2880" w:hanging="360"/>
      </w:pPr>
      <w:rPr>
        <w:rFonts w:ascii="Wingdings 2" w:hAnsi="Wingdings 2" w:hint="default"/>
      </w:rPr>
    </w:lvl>
    <w:lvl w:ilvl="4" w:tplc="C9C4E7CE" w:tentative="1">
      <w:start w:val="1"/>
      <w:numFmt w:val="bullet"/>
      <w:lvlText w:val=""/>
      <w:lvlJc w:val="left"/>
      <w:pPr>
        <w:tabs>
          <w:tab w:val="num" w:pos="3600"/>
        </w:tabs>
        <w:ind w:left="3600" w:hanging="360"/>
      </w:pPr>
      <w:rPr>
        <w:rFonts w:ascii="Wingdings 2" w:hAnsi="Wingdings 2" w:hint="default"/>
      </w:rPr>
    </w:lvl>
    <w:lvl w:ilvl="5" w:tplc="54048B02" w:tentative="1">
      <w:start w:val="1"/>
      <w:numFmt w:val="bullet"/>
      <w:lvlText w:val=""/>
      <w:lvlJc w:val="left"/>
      <w:pPr>
        <w:tabs>
          <w:tab w:val="num" w:pos="4320"/>
        </w:tabs>
        <w:ind w:left="4320" w:hanging="360"/>
      </w:pPr>
      <w:rPr>
        <w:rFonts w:ascii="Wingdings 2" w:hAnsi="Wingdings 2" w:hint="default"/>
      </w:rPr>
    </w:lvl>
    <w:lvl w:ilvl="6" w:tplc="5E3220DC" w:tentative="1">
      <w:start w:val="1"/>
      <w:numFmt w:val="bullet"/>
      <w:lvlText w:val=""/>
      <w:lvlJc w:val="left"/>
      <w:pPr>
        <w:tabs>
          <w:tab w:val="num" w:pos="5040"/>
        </w:tabs>
        <w:ind w:left="5040" w:hanging="360"/>
      </w:pPr>
      <w:rPr>
        <w:rFonts w:ascii="Wingdings 2" w:hAnsi="Wingdings 2" w:hint="default"/>
      </w:rPr>
    </w:lvl>
    <w:lvl w:ilvl="7" w:tplc="044651A0" w:tentative="1">
      <w:start w:val="1"/>
      <w:numFmt w:val="bullet"/>
      <w:lvlText w:val=""/>
      <w:lvlJc w:val="left"/>
      <w:pPr>
        <w:tabs>
          <w:tab w:val="num" w:pos="5760"/>
        </w:tabs>
        <w:ind w:left="5760" w:hanging="360"/>
      </w:pPr>
      <w:rPr>
        <w:rFonts w:ascii="Wingdings 2" w:hAnsi="Wingdings 2" w:hint="default"/>
      </w:rPr>
    </w:lvl>
    <w:lvl w:ilvl="8" w:tplc="FB8852CA" w:tentative="1">
      <w:start w:val="1"/>
      <w:numFmt w:val="bullet"/>
      <w:lvlText w:val=""/>
      <w:lvlJc w:val="left"/>
      <w:pPr>
        <w:tabs>
          <w:tab w:val="num" w:pos="6480"/>
        </w:tabs>
        <w:ind w:left="6480" w:hanging="360"/>
      </w:pPr>
      <w:rPr>
        <w:rFonts w:ascii="Wingdings 2" w:hAnsi="Wingdings 2" w:hint="default"/>
      </w:rPr>
    </w:lvl>
  </w:abstractNum>
  <w:abstractNum w:abstractNumId="23">
    <w:nsid w:val="597E0A35"/>
    <w:multiLevelType w:val="hybridMultilevel"/>
    <w:tmpl w:val="65FAAA84"/>
    <w:lvl w:ilvl="0" w:tplc="ED185236">
      <w:start w:val="19"/>
      <w:numFmt w:val="bullet"/>
      <w:lvlText w:val="-"/>
      <w:lvlJc w:val="left"/>
      <w:pPr>
        <w:ind w:left="1650" w:hanging="360"/>
      </w:pPr>
      <w:rPr>
        <w:rFonts w:ascii="Times New Roman" w:eastAsiaTheme="minorHAns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nsid w:val="5E885BBA"/>
    <w:multiLevelType w:val="hybridMultilevel"/>
    <w:tmpl w:val="704C892A"/>
    <w:lvl w:ilvl="0" w:tplc="9B243A7A">
      <w:start w:val="1"/>
      <w:numFmt w:val="bullet"/>
      <w:lvlText w:val="-"/>
      <w:lvlJc w:val="left"/>
      <w:pPr>
        <w:tabs>
          <w:tab w:val="num" w:pos="720"/>
        </w:tabs>
        <w:ind w:left="720" w:hanging="360"/>
      </w:pPr>
      <w:rPr>
        <w:rFonts w:ascii="Times New Roman" w:hAnsi="Times New Roman" w:hint="default"/>
      </w:rPr>
    </w:lvl>
    <w:lvl w:ilvl="1" w:tplc="A7D886FE" w:tentative="1">
      <w:start w:val="1"/>
      <w:numFmt w:val="bullet"/>
      <w:lvlText w:val="-"/>
      <w:lvlJc w:val="left"/>
      <w:pPr>
        <w:tabs>
          <w:tab w:val="num" w:pos="1440"/>
        </w:tabs>
        <w:ind w:left="1440" w:hanging="360"/>
      </w:pPr>
      <w:rPr>
        <w:rFonts w:ascii="Times New Roman" w:hAnsi="Times New Roman" w:hint="default"/>
      </w:rPr>
    </w:lvl>
    <w:lvl w:ilvl="2" w:tplc="52225816" w:tentative="1">
      <w:start w:val="1"/>
      <w:numFmt w:val="bullet"/>
      <w:lvlText w:val="-"/>
      <w:lvlJc w:val="left"/>
      <w:pPr>
        <w:tabs>
          <w:tab w:val="num" w:pos="2160"/>
        </w:tabs>
        <w:ind w:left="2160" w:hanging="360"/>
      </w:pPr>
      <w:rPr>
        <w:rFonts w:ascii="Times New Roman" w:hAnsi="Times New Roman" w:hint="default"/>
      </w:rPr>
    </w:lvl>
    <w:lvl w:ilvl="3" w:tplc="C7B06816" w:tentative="1">
      <w:start w:val="1"/>
      <w:numFmt w:val="bullet"/>
      <w:lvlText w:val="-"/>
      <w:lvlJc w:val="left"/>
      <w:pPr>
        <w:tabs>
          <w:tab w:val="num" w:pos="2880"/>
        </w:tabs>
        <w:ind w:left="2880" w:hanging="360"/>
      </w:pPr>
      <w:rPr>
        <w:rFonts w:ascii="Times New Roman" w:hAnsi="Times New Roman" w:hint="default"/>
      </w:rPr>
    </w:lvl>
    <w:lvl w:ilvl="4" w:tplc="A92C6FFE" w:tentative="1">
      <w:start w:val="1"/>
      <w:numFmt w:val="bullet"/>
      <w:lvlText w:val="-"/>
      <w:lvlJc w:val="left"/>
      <w:pPr>
        <w:tabs>
          <w:tab w:val="num" w:pos="3600"/>
        </w:tabs>
        <w:ind w:left="3600" w:hanging="360"/>
      </w:pPr>
      <w:rPr>
        <w:rFonts w:ascii="Times New Roman" w:hAnsi="Times New Roman" w:hint="default"/>
      </w:rPr>
    </w:lvl>
    <w:lvl w:ilvl="5" w:tplc="DCDA5C04" w:tentative="1">
      <w:start w:val="1"/>
      <w:numFmt w:val="bullet"/>
      <w:lvlText w:val="-"/>
      <w:lvlJc w:val="left"/>
      <w:pPr>
        <w:tabs>
          <w:tab w:val="num" w:pos="4320"/>
        </w:tabs>
        <w:ind w:left="4320" w:hanging="360"/>
      </w:pPr>
      <w:rPr>
        <w:rFonts w:ascii="Times New Roman" w:hAnsi="Times New Roman" w:hint="default"/>
      </w:rPr>
    </w:lvl>
    <w:lvl w:ilvl="6" w:tplc="739CBD3C" w:tentative="1">
      <w:start w:val="1"/>
      <w:numFmt w:val="bullet"/>
      <w:lvlText w:val="-"/>
      <w:lvlJc w:val="left"/>
      <w:pPr>
        <w:tabs>
          <w:tab w:val="num" w:pos="5040"/>
        </w:tabs>
        <w:ind w:left="5040" w:hanging="360"/>
      </w:pPr>
      <w:rPr>
        <w:rFonts w:ascii="Times New Roman" w:hAnsi="Times New Roman" w:hint="default"/>
      </w:rPr>
    </w:lvl>
    <w:lvl w:ilvl="7" w:tplc="25B4AD04" w:tentative="1">
      <w:start w:val="1"/>
      <w:numFmt w:val="bullet"/>
      <w:lvlText w:val="-"/>
      <w:lvlJc w:val="left"/>
      <w:pPr>
        <w:tabs>
          <w:tab w:val="num" w:pos="5760"/>
        </w:tabs>
        <w:ind w:left="5760" w:hanging="360"/>
      </w:pPr>
      <w:rPr>
        <w:rFonts w:ascii="Times New Roman" w:hAnsi="Times New Roman" w:hint="default"/>
      </w:rPr>
    </w:lvl>
    <w:lvl w:ilvl="8" w:tplc="F79E33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0F73CE8"/>
    <w:multiLevelType w:val="hybridMultilevel"/>
    <w:tmpl w:val="A55C5916"/>
    <w:lvl w:ilvl="0" w:tplc="0BA28C08">
      <w:start w:val="1"/>
      <w:numFmt w:val="bullet"/>
      <w:lvlText w:val=""/>
      <w:lvlJc w:val="left"/>
      <w:pPr>
        <w:tabs>
          <w:tab w:val="num" w:pos="720"/>
        </w:tabs>
        <w:ind w:left="720" w:hanging="360"/>
      </w:pPr>
      <w:rPr>
        <w:rFonts w:ascii="Wingdings 2" w:hAnsi="Wingdings 2" w:hint="default"/>
      </w:rPr>
    </w:lvl>
    <w:lvl w:ilvl="1" w:tplc="9624613E" w:tentative="1">
      <w:start w:val="1"/>
      <w:numFmt w:val="bullet"/>
      <w:lvlText w:val=""/>
      <w:lvlJc w:val="left"/>
      <w:pPr>
        <w:tabs>
          <w:tab w:val="num" w:pos="1440"/>
        </w:tabs>
        <w:ind w:left="1440" w:hanging="360"/>
      </w:pPr>
      <w:rPr>
        <w:rFonts w:ascii="Wingdings 2" w:hAnsi="Wingdings 2" w:hint="default"/>
      </w:rPr>
    </w:lvl>
    <w:lvl w:ilvl="2" w:tplc="DCB81B2C" w:tentative="1">
      <w:start w:val="1"/>
      <w:numFmt w:val="bullet"/>
      <w:lvlText w:val=""/>
      <w:lvlJc w:val="left"/>
      <w:pPr>
        <w:tabs>
          <w:tab w:val="num" w:pos="2160"/>
        </w:tabs>
        <w:ind w:left="2160" w:hanging="360"/>
      </w:pPr>
      <w:rPr>
        <w:rFonts w:ascii="Wingdings 2" w:hAnsi="Wingdings 2" w:hint="default"/>
      </w:rPr>
    </w:lvl>
    <w:lvl w:ilvl="3" w:tplc="C1AA1142" w:tentative="1">
      <w:start w:val="1"/>
      <w:numFmt w:val="bullet"/>
      <w:lvlText w:val=""/>
      <w:lvlJc w:val="left"/>
      <w:pPr>
        <w:tabs>
          <w:tab w:val="num" w:pos="2880"/>
        </w:tabs>
        <w:ind w:left="2880" w:hanging="360"/>
      </w:pPr>
      <w:rPr>
        <w:rFonts w:ascii="Wingdings 2" w:hAnsi="Wingdings 2" w:hint="default"/>
      </w:rPr>
    </w:lvl>
    <w:lvl w:ilvl="4" w:tplc="57804E92" w:tentative="1">
      <w:start w:val="1"/>
      <w:numFmt w:val="bullet"/>
      <w:lvlText w:val=""/>
      <w:lvlJc w:val="left"/>
      <w:pPr>
        <w:tabs>
          <w:tab w:val="num" w:pos="3600"/>
        </w:tabs>
        <w:ind w:left="3600" w:hanging="360"/>
      </w:pPr>
      <w:rPr>
        <w:rFonts w:ascii="Wingdings 2" w:hAnsi="Wingdings 2" w:hint="default"/>
      </w:rPr>
    </w:lvl>
    <w:lvl w:ilvl="5" w:tplc="AA10D17E" w:tentative="1">
      <w:start w:val="1"/>
      <w:numFmt w:val="bullet"/>
      <w:lvlText w:val=""/>
      <w:lvlJc w:val="left"/>
      <w:pPr>
        <w:tabs>
          <w:tab w:val="num" w:pos="4320"/>
        </w:tabs>
        <w:ind w:left="4320" w:hanging="360"/>
      </w:pPr>
      <w:rPr>
        <w:rFonts w:ascii="Wingdings 2" w:hAnsi="Wingdings 2" w:hint="default"/>
      </w:rPr>
    </w:lvl>
    <w:lvl w:ilvl="6" w:tplc="7436C6C2" w:tentative="1">
      <w:start w:val="1"/>
      <w:numFmt w:val="bullet"/>
      <w:lvlText w:val=""/>
      <w:lvlJc w:val="left"/>
      <w:pPr>
        <w:tabs>
          <w:tab w:val="num" w:pos="5040"/>
        </w:tabs>
        <w:ind w:left="5040" w:hanging="360"/>
      </w:pPr>
      <w:rPr>
        <w:rFonts w:ascii="Wingdings 2" w:hAnsi="Wingdings 2" w:hint="default"/>
      </w:rPr>
    </w:lvl>
    <w:lvl w:ilvl="7" w:tplc="86669EF0" w:tentative="1">
      <w:start w:val="1"/>
      <w:numFmt w:val="bullet"/>
      <w:lvlText w:val=""/>
      <w:lvlJc w:val="left"/>
      <w:pPr>
        <w:tabs>
          <w:tab w:val="num" w:pos="5760"/>
        </w:tabs>
        <w:ind w:left="5760" w:hanging="360"/>
      </w:pPr>
      <w:rPr>
        <w:rFonts w:ascii="Wingdings 2" w:hAnsi="Wingdings 2" w:hint="default"/>
      </w:rPr>
    </w:lvl>
    <w:lvl w:ilvl="8" w:tplc="D15A21E6" w:tentative="1">
      <w:start w:val="1"/>
      <w:numFmt w:val="bullet"/>
      <w:lvlText w:val=""/>
      <w:lvlJc w:val="left"/>
      <w:pPr>
        <w:tabs>
          <w:tab w:val="num" w:pos="6480"/>
        </w:tabs>
        <w:ind w:left="6480" w:hanging="360"/>
      </w:pPr>
      <w:rPr>
        <w:rFonts w:ascii="Wingdings 2" w:hAnsi="Wingdings 2" w:hint="default"/>
      </w:rPr>
    </w:lvl>
  </w:abstractNum>
  <w:abstractNum w:abstractNumId="26">
    <w:nsid w:val="611B18ED"/>
    <w:multiLevelType w:val="hybridMultilevel"/>
    <w:tmpl w:val="C5D4CBCA"/>
    <w:lvl w:ilvl="0" w:tplc="4DEE238A">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FB5BF0"/>
    <w:multiLevelType w:val="hybridMultilevel"/>
    <w:tmpl w:val="BFF6E980"/>
    <w:lvl w:ilvl="0" w:tplc="8D0A3006">
      <w:start w:val="1"/>
      <w:numFmt w:val="bullet"/>
      <w:lvlText w:val=""/>
      <w:lvlJc w:val="left"/>
      <w:pPr>
        <w:tabs>
          <w:tab w:val="num" w:pos="720"/>
        </w:tabs>
        <w:ind w:left="720" w:hanging="360"/>
      </w:pPr>
      <w:rPr>
        <w:rFonts w:ascii="Wingdings 2" w:hAnsi="Wingdings 2" w:hint="default"/>
      </w:rPr>
    </w:lvl>
    <w:lvl w:ilvl="1" w:tplc="A8F68118" w:tentative="1">
      <w:start w:val="1"/>
      <w:numFmt w:val="bullet"/>
      <w:lvlText w:val=""/>
      <w:lvlJc w:val="left"/>
      <w:pPr>
        <w:tabs>
          <w:tab w:val="num" w:pos="1440"/>
        </w:tabs>
        <w:ind w:left="1440" w:hanging="360"/>
      </w:pPr>
      <w:rPr>
        <w:rFonts w:ascii="Wingdings 2" w:hAnsi="Wingdings 2" w:hint="default"/>
      </w:rPr>
    </w:lvl>
    <w:lvl w:ilvl="2" w:tplc="114E5354" w:tentative="1">
      <w:start w:val="1"/>
      <w:numFmt w:val="bullet"/>
      <w:lvlText w:val=""/>
      <w:lvlJc w:val="left"/>
      <w:pPr>
        <w:tabs>
          <w:tab w:val="num" w:pos="2160"/>
        </w:tabs>
        <w:ind w:left="2160" w:hanging="360"/>
      </w:pPr>
      <w:rPr>
        <w:rFonts w:ascii="Wingdings 2" w:hAnsi="Wingdings 2" w:hint="default"/>
      </w:rPr>
    </w:lvl>
    <w:lvl w:ilvl="3" w:tplc="101C7446" w:tentative="1">
      <w:start w:val="1"/>
      <w:numFmt w:val="bullet"/>
      <w:lvlText w:val=""/>
      <w:lvlJc w:val="left"/>
      <w:pPr>
        <w:tabs>
          <w:tab w:val="num" w:pos="2880"/>
        </w:tabs>
        <w:ind w:left="2880" w:hanging="360"/>
      </w:pPr>
      <w:rPr>
        <w:rFonts w:ascii="Wingdings 2" w:hAnsi="Wingdings 2" w:hint="default"/>
      </w:rPr>
    </w:lvl>
    <w:lvl w:ilvl="4" w:tplc="324CF7A4" w:tentative="1">
      <w:start w:val="1"/>
      <w:numFmt w:val="bullet"/>
      <w:lvlText w:val=""/>
      <w:lvlJc w:val="left"/>
      <w:pPr>
        <w:tabs>
          <w:tab w:val="num" w:pos="3600"/>
        </w:tabs>
        <w:ind w:left="3600" w:hanging="360"/>
      </w:pPr>
      <w:rPr>
        <w:rFonts w:ascii="Wingdings 2" w:hAnsi="Wingdings 2" w:hint="default"/>
      </w:rPr>
    </w:lvl>
    <w:lvl w:ilvl="5" w:tplc="E132D81E" w:tentative="1">
      <w:start w:val="1"/>
      <w:numFmt w:val="bullet"/>
      <w:lvlText w:val=""/>
      <w:lvlJc w:val="left"/>
      <w:pPr>
        <w:tabs>
          <w:tab w:val="num" w:pos="4320"/>
        </w:tabs>
        <w:ind w:left="4320" w:hanging="360"/>
      </w:pPr>
      <w:rPr>
        <w:rFonts w:ascii="Wingdings 2" w:hAnsi="Wingdings 2" w:hint="default"/>
      </w:rPr>
    </w:lvl>
    <w:lvl w:ilvl="6" w:tplc="881AD6CE" w:tentative="1">
      <w:start w:val="1"/>
      <w:numFmt w:val="bullet"/>
      <w:lvlText w:val=""/>
      <w:lvlJc w:val="left"/>
      <w:pPr>
        <w:tabs>
          <w:tab w:val="num" w:pos="5040"/>
        </w:tabs>
        <w:ind w:left="5040" w:hanging="360"/>
      </w:pPr>
      <w:rPr>
        <w:rFonts w:ascii="Wingdings 2" w:hAnsi="Wingdings 2" w:hint="default"/>
      </w:rPr>
    </w:lvl>
    <w:lvl w:ilvl="7" w:tplc="5230837C" w:tentative="1">
      <w:start w:val="1"/>
      <w:numFmt w:val="bullet"/>
      <w:lvlText w:val=""/>
      <w:lvlJc w:val="left"/>
      <w:pPr>
        <w:tabs>
          <w:tab w:val="num" w:pos="5760"/>
        </w:tabs>
        <w:ind w:left="5760" w:hanging="360"/>
      </w:pPr>
      <w:rPr>
        <w:rFonts w:ascii="Wingdings 2" w:hAnsi="Wingdings 2" w:hint="default"/>
      </w:rPr>
    </w:lvl>
    <w:lvl w:ilvl="8" w:tplc="92AECAB0" w:tentative="1">
      <w:start w:val="1"/>
      <w:numFmt w:val="bullet"/>
      <w:lvlText w:val=""/>
      <w:lvlJc w:val="left"/>
      <w:pPr>
        <w:tabs>
          <w:tab w:val="num" w:pos="6480"/>
        </w:tabs>
        <w:ind w:left="6480" w:hanging="360"/>
      </w:pPr>
      <w:rPr>
        <w:rFonts w:ascii="Wingdings 2" w:hAnsi="Wingdings 2" w:hint="default"/>
      </w:rPr>
    </w:lvl>
  </w:abstractNum>
  <w:abstractNum w:abstractNumId="28">
    <w:nsid w:val="648D4575"/>
    <w:multiLevelType w:val="hybridMultilevel"/>
    <w:tmpl w:val="D152D3DC"/>
    <w:lvl w:ilvl="0" w:tplc="3E1E7E8A">
      <w:start w:val="1"/>
      <w:numFmt w:val="bullet"/>
      <w:lvlText w:val=""/>
      <w:lvlJc w:val="left"/>
      <w:pPr>
        <w:tabs>
          <w:tab w:val="num" w:pos="720"/>
        </w:tabs>
        <w:ind w:left="720" w:hanging="360"/>
      </w:pPr>
      <w:rPr>
        <w:rFonts w:ascii="Wingdings 2" w:hAnsi="Wingdings 2" w:hint="default"/>
      </w:rPr>
    </w:lvl>
    <w:lvl w:ilvl="1" w:tplc="EDB28AE4" w:tentative="1">
      <w:start w:val="1"/>
      <w:numFmt w:val="bullet"/>
      <w:lvlText w:val=""/>
      <w:lvlJc w:val="left"/>
      <w:pPr>
        <w:tabs>
          <w:tab w:val="num" w:pos="1440"/>
        </w:tabs>
        <w:ind w:left="1440" w:hanging="360"/>
      </w:pPr>
      <w:rPr>
        <w:rFonts w:ascii="Wingdings 2" w:hAnsi="Wingdings 2" w:hint="default"/>
      </w:rPr>
    </w:lvl>
    <w:lvl w:ilvl="2" w:tplc="D35E5878" w:tentative="1">
      <w:start w:val="1"/>
      <w:numFmt w:val="bullet"/>
      <w:lvlText w:val=""/>
      <w:lvlJc w:val="left"/>
      <w:pPr>
        <w:tabs>
          <w:tab w:val="num" w:pos="2160"/>
        </w:tabs>
        <w:ind w:left="2160" w:hanging="360"/>
      </w:pPr>
      <w:rPr>
        <w:rFonts w:ascii="Wingdings 2" w:hAnsi="Wingdings 2" w:hint="default"/>
      </w:rPr>
    </w:lvl>
    <w:lvl w:ilvl="3" w:tplc="62502AAC" w:tentative="1">
      <w:start w:val="1"/>
      <w:numFmt w:val="bullet"/>
      <w:lvlText w:val=""/>
      <w:lvlJc w:val="left"/>
      <w:pPr>
        <w:tabs>
          <w:tab w:val="num" w:pos="2880"/>
        </w:tabs>
        <w:ind w:left="2880" w:hanging="360"/>
      </w:pPr>
      <w:rPr>
        <w:rFonts w:ascii="Wingdings 2" w:hAnsi="Wingdings 2" w:hint="default"/>
      </w:rPr>
    </w:lvl>
    <w:lvl w:ilvl="4" w:tplc="4F909D7A" w:tentative="1">
      <w:start w:val="1"/>
      <w:numFmt w:val="bullet"/>
      <w:lvlText w:val=""/>
      <w:lvlJc w:val="left"/>
      <w:pPr>
        <w:tabs>
          <w:tab w:val="num" w:pos="3600"/>
        </w:tabs>
        <w:ind w:left="3600" w:hanging="360"/>
      </w:pPr>
      <w:rPr>
        <w:rFonts w:ascii="Wingdings 2" w:hAnsi="Wingdings 2" w:hint="default"/>
      </w:rPr>
    </w:lvl>
    <w:lvl w:ilvl="5" w:tplc="D840C698" w:tentative="1">
      <w:start w:val="1"/>
      <w:numFmt w:val="bullet"/>
      <w:lvlText w:val=""/>
      <w:lvlJc w:val="left"/>
      <w:pPr>
        <w:tabs>
          <w:tab w:val="num" w:pos="4320"/>
        </w:tabs>
        <w:ind w:left="4320" w:hanging="360"/>
      </w:pPr>
      <w:rPr>
        <w:rFonts w:ascii="Wingdings 2" w:hAnsi="Wingdings 2" w:hint="default"/>
      </w:rPr>
    </w:lvl>
    <w:lvl w:ilvl="6" w:tplc="3C7A859E" w:tentative="1">
      <w:start w:val="1"/>
      <w:numFmt w:val="bullet"/>
      <w:lvlText w:val=""/>
      <w:lvlJc w:val="left"/>
      <w:pPr>
        <w:tabs>
          <w:tab w:val="num" w:pos="5040"/>
        </w:tabs>
        <w:ind w:left="5040" w:hanging="360"/>
      </w:pPr>
      <w:rPr>
        <w:rFonts w:ascii="Wingdings 2" w:hAnsi="Wingdings 2" w:hint="default"/>
      </w:rPr>
    </w:lvl>
    <w:lvl w:ilvl="7" w:tplc="78EA3224" w:tentative="1">
      <w:start w:val="1"/>
      <w:numFmt w:val="bullet"/>
      <w:lvlText w:val=""/>
      <w:lvlJc w:val="left"/>
      <w:pPr>
        <w:tabs>
          <w:tab w:val="num" w:pos="5760"/>
        </w:tabs>
        <w:ind w:left="5760" w:hanging="360"/>
      </w:pPr>
      <w:rPr>
        <w:rFonts w:ascii="Wingdings 2" w:hAnsi="Wingdings 2" w:hint="default"/>
      </w:rPr>
    </w:lvl>
    <w:lvl w:ilvl="8" w:tplc="D4D44C6A" w:tentative="1">
      <w:start w:val="1"/>
      <w:numFmt w:val="bullet"/>
      <w:lvlText w:val=""/>
      <w:lvlJc w:val="left"/>
      <w:pPr>
        <w:tabs>
          <w:tab w:val="num" w:pos="6480"/>
        </w:tabs>
        <w:ind w:left="6480" w:hanging="360"/>
      </w:pPr>
      <w:rPr>
        <w:rFonts w:ascii="Wingdings 2" w:hAnsi="Wingdings 2" w:hint="default"/>
      </w:rPr>
    </w:lvl>
  </w:abstractNum>
  <w:abstractNum w:abstractNumId="29">
    <w:nsid w:val="691F1BEE"/>
    <w:multiLevelType w:val="hybridMultilevel"/>
    <w:tmpl w:val="7FC2BBC0"/>
    <w:lvl w:ilvl="0" w:tplc="6C100184">
      <w:start w:val="1"/>
      <w:numFmt w:val="bullet"/>
      <w:lvlText w:val=""/>
      <w:lvlJc w:val="left"/>
      <w:pPr>
        <w:tabs>
          <w:tab w:val="num" w:pos="720"/>
        </w:tabs>
        <w:ind w:left="720" w:hanging="360"/>
      </w:pPr>
      <w:rPr>
        <w:rFonts w:ascii="Wingdings 2" w:hAnsi="Wingdings 2" w:hint="default"/>
      </w:rPr>
    </w:lvl>
    <w:lvl w:ilvl="1" w:tplc="60122E48" w:tentative="1">
      <w:start w:val="1"/>
      <w:numFmt w:val="bullet"/>
      <w:lvlText w:val=""/>
      <w:lvlJc w:val="left"/>
      <w:pPr>
        <w:tabs>
          <w:tab w:val="num" w:pos="1440"/>
        </w:tabs>
        <w:ind w:left="1440" w:hanging="360"/>
      </w:pPr>
      <w:rPr>
        <w:rFonts w:ascii="Wingdings 2" w:hAnsi="Wingdings 2" w:hint="default"/>
      </w:rPr>
    </w:lvl>
    <w:lvl w:ilvl="2" w:tplc="E53CAA16" w:tentative="1">
      <w:start w:val="1"/>
      <w:numFmt w:val="bullet"/>
      <w:lvlText w:val=""/>
      <w:lvlJc w:val="left"/>
      <w:pPr>
        <w:tabs>
          <w:tab w:val="num" w:pos="2160"/>
        </w:tabs>
        <w:ind w:left="2160" w:hanging="360"/>
      </w:pPr>
      <w:rPr>
        <w:rFonts w:ascii="Wingdings 2" w:hAnsi="Wingdings 2" w:hint="default"/>
      </w:rPr>
    </w:lvl>
    <w:lvl w:ilvl="3" w:tplc="9742262A" w:tentative="1">
      <w:start w:val="1"/>
      <w:numFmt w:val="bullet"/>
      <w:lvlText w:val=""/>
      <w:lvlJc w:val="left"/>
      <w:pPr>
        <w:tabs>
          <w:tab w:val="num" w:pos="2880"/>
        </w:tabs>
        <w:ind w:left="2880" w:hanging="360"/>
      </w:pPr>
      <w:rPr>
        <w:rFonts w:ascii="Wingdings 2" w:hAnsi="Wingdings 2" w:hint="default"/>
      </w:rPr>
    </w:lvl>
    <w:lvl w:ilvl="4" w:tplc="78AA9E8C" w:tentative="1">
      <w:start w:val="1"/>
      <w:numFmt w:val="bullet"/>
      <w:lvlText w:val=""/>
      <w:lvlJc w:val="left"/>
      <w:pPr>
        <w:tabs>
          <w:tab w:val="num" w:pos="3600"/>
        </w:tabs>
        <w:ind w:left="3600" w:hanging="360"/>
      </w:pPr>
      <w:rPr>
        <w:rFonts w:ascii="Wingdings 2" w:hAnsi="Wingdings 2" w:hint="default"/>
      </w:rPr>
    </w:lvl>
    <w:lvl w:ilvl="5" w:tplc="FCA4B9E6" w:tentative="1">
      <w:start w:val="1"/>
      <w:numFmt w:val="bullet"/>
      <w:lvlText w:val=""/>
      <w:lvlJc w:val="left"/>
      <w:pPr>
        <w:tabs>
          <w:tab w:val="num" w:pos="4320"/>
        </w:tabs>
        <w:ind w:left="4320" w:hanging="360"/>
      </w:pPr>
      <w:rPr>
        <w:rFonts w:ascii="Wingdings 2" w:hAnsi="Wingdings 2" w:hint="default"/>
      </w:rPr>
    </w:lvl>
    <w:lvl w:ilvl="6" w:tplc="44CCB2D8" w:tentative="1">
      <w:start w:val="1"/>
      <w:numFmt w:val="bullet"/>
      <w:lvlText w:val=""/>
      <w:lvlJc w:val="left"/>
      <w:pPr>
        <w:tabs>
          <w:tab w:val="num" w:pos="5040"/>
        </w:tabs>
        <w:ind w:left="5040" w:hanging="360"/>
      </w:pPr>
      <w:rPr>
        <w:rFonts w:ascii="Wingdings 2" w:hAnsi="Wingdings 2" w:hint="default"/>
      </w:rPr>
    </w:lvl>
    <w:lvl w:ilvl="7" w:tplc="85F6C418" w:tentative="1">
      <w:start w:val="1"/>
      <w:numFmt w:val="bullet"/>
      <w:lvlText w:val=""/>
      <w:lvlJc w:val="left"/>
      <w:pPr>
        <w:tabs>
          <w:tab w:val="num" w:pos="5760"/>
        </w:tabs>
        <w:ind w:left="5760" w:hanging="360"/>
      </w:pPr>
      <w:rPr>
        <w:rFonts w:ascii="Wingdings 2" w:hAnsi="Wingdings 2" w:hint="default"/>
      </w:rPr>
    </w:lvl>
    <w:lvl w:ilvl="8" w:tplc="7AFEC68A" w:tentative="1">
      <w:start w:val="1"/>
      <w:numFmt w:val="bullet"/>
      <w:lvlText w:val=""/>
      <w:lvlJc w:val="left"/>
      <w:pPr>
        <w:tabs>
          <w:tab w:val="num" w:pos="6480"/>
        </w:tabs>
        <w:ind w:left="6480" w:hanging="360"/>
      </w:pPr>
      <w:rPr>
        <w:rFonts w:ascii="Wingdings 2" w:hAnsi="Wingdings 2" w:hint="default"/>
      </w:rPr>
    </w:lvl>
  </w:abstractNum>
  <w:abstractNum w:abstractNumId="30">
    <w:nsid w:val="694C68A7"/>
    <w:multiLevelType w:val="hybridMultilevel"/>
    <w:tmpl w:val="55203C30"/>
    <w:lvl w:ilvl="0" w:tplc="697ADF08">
      <w:start w:val="1"/>
      <w:numFmt w:val="bullet"/>
      <w:lvlText w:val=""/>
      <w:lvlJc w:val="left"/>
      <w:pPr>
        <w:tabs>
          <w:tab w:val="num" w:pos="720"/>
        </w:tabs>
        <w:ind w:left="720" w:hanging="360"/>
      </w:pPr>
      <w:rPr>
        <w:rFonts w:ascii="Wingdings 2" w:hAnsi="Wingdings 2" w:hint="default"/>
      </w:rPr>
    </w:lvl>
    <w:lvl w:ilvl="1" w:tplc="D58030A8" w:tentative="1">
      <w:start w:val="1"/>
      <w:numFmt w:val="bullet"/>
      <w:lvlText w:val=""/>
      <w:lvlJc w:val="left"/>
      <w:pPr>
        <w:tabs>
          <w:tab w:val="num" w:pos="1440"/>
        </w:tabs>
        <w:ind w:left="1440" w:hanging="360"/>
      </w:pPr>
      <w:rPr>
        <w:rFonts w:ascii="Wingdings 2" w:hAnsi="Wingdings 2" w:hint="default"/>
      </w:rPr>
    </w:lvl>
    <w:lvl w:ilvl="2" w:tplc="E39C682A" w:tentative="1">
      <w:start w:val="1"/>
      <w:numFmt w:val="bullet"/>
      <w:lvlText w:val=""/>
      <w:lvlJc w:val="left"/>
      <w:pPr>
        <w:tabs>
          <w:tab w:val="num" w:pos="2160"/>
        </w:tabs>
        <w:ind w:left="2160" w:hanging="360"/>
      </w:pPr>
      <w:rPr>
        <w:rFonts w:ascii="Wingdings 2" w:hAnsi="Wingdings 2" w:hint="default"/>
      </w:rPr>
    </w:lvl>
    <w:lvl w:ilvl="3" w:tplc="AF68D5EA" w:tentative="1">
      <w:start w:val="1"/>
      <w:numFmt w:val="bullet"/>
      <w:lvlText w:val=""/>
      <w:lvlJc w:val="left"/>
      <w:pPr>
        <w:tabs>
          <w:tab w:val="num" w:pos="2880"/>
        </w:tabs>
        <w:ind w:left="2880" w:hanging="360"/>
      </w:pPr>
      <w:rPr>
        <w:rFonts w:ascii="Wingdings 2" w:hAnsi="Wingdings 2" w:hint="default"/>
      </w:rPr>
    </w:lvl>
    <w:lvl w:ilvl="4" w:tplc="19FA07DC" w:tentative="1">
      <w:start w:val="1"/>
      <w:numFmt w:val="bullet"/>
      <w:lvlText w:val=""/>
      <w:lvlJc w:val="left"/>
      <w:pPr>
        <w:tabs>
          <w:tab w:val="num" w:pos="3600"/>
        </w:tabs>
        <w:ind w:left="3600" w:hanging="360"/>
      </w:pPr>
      <w:rPr>
        <w:rFonts w:ascii="Wingdings 2" w:hAnsi="Wingdings 2" w:hint="default"/>
      </w:rPr>
    </w:lvl>
    <w:lvl w:ilvl="5" w:tplc="FEAE10A4" w:tentative="1">
      <w:start w:val="1"/>
      <w:numFmt w:val="bullet"/>
      <w:lvlText w:val=""/>
      <w:lvlJc w:val="left"/>
      <w:pPr>
        <w:tabs>
          <w:tab w:val="num" w:pos="4320"/>
        </w:tabs>
        <w:ind w:left="4320" w:hanging="360"/>
      </w:pPr>
      <w:rPr>
        <w:rFonts w:ascii="Wingdings 2" w:hAnsi="Wingdings 2" w:hint="default"/>
      </w:rPr>
    </w:lvl>
    <w:lvl w:ilvl="6" w:tplc="A1AE0432" w:tentative="1">
      <w:start w:val="1"/>
      <w:numFmt w:val="bullet"/>
      <w:lvlText w:val=""/>
      <w:lvlJc w:val="left"/>
      <w:pPr>
        <w:tabs>
          <w:tab w:val="num" w:pos="5040"/>
        </w:tabs>
        <w:ind w:left="5040" w:hanging="360"/>
      </w:pPr>
      <w:rPr>
        <w:rFonts w:ascii="Wingdings 2" w:hAnsi="Wingdings 2" w:hint="default"/>
      </w:rPr>
    </w:lvl>
    <w:lvl w:ilvl="7" w:tplc="65C00C6C" w:tentative="1">
      <w:start w:val="1"/>
      <w:numFmt w:val="bullet"/>
      <w:lvlText w:val=""/>
      <w:lvlJc w:val="left"/>
      <w:pPr>
        <w:tabs>
          <w:tab w:val="num" w:pos="5760"/>
        </w:tabs>
        <w:ind w:left="5760" w:hanging="360"/>
      </w:pPr>
      <w:rPr>
        <w:rFonts w:ascii="Wingdings 2" w:hAnsi="Wingdings 2" w:hint="default"/>
      </w:rPr>
    </w:lvl>
    <w:lvl w:ilvl="8" w:tplc="F1A4E7B0" w:tentative="1">
      <w:start w:val="1"/>
      <w:numFmt w:val="bullet"/>
      <w:lvlText w:val=""/>
      <w:lvlJc w:val="left"/>
      <w:pPr>
        <w:tabs>
          <w:tab w:val="num" w:pos="6480"/>
        </w:tabs>
        <w:ind w:left="6480" w:hanging="360"/>
      </w:pPr>
      <w:rPr>
        <w:rFonts w:ascii="Wingdings 2" w:hAnsi="Wingdings 2" w:hint="default"/>
      </w:rPr>
    </w:lvl>
  </w:abstractNum>
  <w:abstractNum w:abstractNumId="31">
    <w:nsid w:val="6C280A39"/>
    <w:multiLevelType w:val="hybridMultilevel"/>
    <w:tmpl w:val="CCFA4314"/>
    <w:lvl w:ilvl="0" w:tplc="AFA24BEC">
      <w:start w:val="1"/>
      <w:numFmt w:val="bullet"/>
      <w:lvlText w:val=""/>
      <w:lvlJc w:val="left"/>
      <w:pPr>
        <w:tabs>
          <w:tab w:val="num" w:pos="720"/>
        </w:tabs>
        <w:ind w:left="720" w:hanging="360"/>
      </w:pPr>
      <w:rPr>
        <w:rFonts w:ascii="Wingdings 2" w:hAnsi="Wingdings 2" w:hint="default"/>
      </w:rPr>
    </w:lvl>
    <w:lvl w:ilvl="1" w:tplc="15A6F08A" w:tentative="1">
      <w:start w:val="1"/>
      <w:numFmt w:val="bullet"/>
      <w:lvlText w:val=""/>
      <w:lvlJc w:val="left"/>
      <w:pPr>
        <w:tabs>
          <w:tab w:val="num" w:pos="1440"/>
        </w:tabs>
        <w:ind w:left="1440" w:hanging="360"/>
      </w:pPr>
      <w:rPr>
        <w:rFonts w:ascii="Wingdings 2" w:hAnsi="Wingdings 2" w:hint="default"/>
      </w:rPr>
    </w:lvl>
    <w:lvl w:ilvl="2" w:tplc="69D20218" w:tentative="1">
      <w:start w:val="1"/>
      <w:numFmt w:val="bullet"/>
      <w:lvlText w:val=""/>
      <w:lvlJc w:val="left"/>
      <w:pPr>
        <w:tabs>
          <w:tab w:val="num" w:pos="2160"/>
        </w:tabs>
        <w:ind w:left="2160" w:hanging="360"/>
      </w:pPr>
      <w:rPr>
        <w:rFonts w:ascii="Wingdings 2" w:hAnsi="Wingdings 2" w:hint="default"/>
      </w:rPr>
    </w:lvl>
    <w:lvl w:ilvl="3" w:tplc="B1C450E8" w:tentative="1">
      <w:start w:val="1"/>
      <w:numFmt w:val="bullet"/>
      <w:lvlText w:val=""/>
      <w:lvlJc w:val="left"/>
      <w:pPr>
        <w:tabs>
          <w:tab w:val="num" w:pos="2880"/>
        </w:tabs>
        <w:ind w:left="2880" w:hanging="360"/>
      </w:pPr>
      <w:rPr>
        <w:rFonts w:ascii="Wingdings 2" w:hAnsi="Wingdings 2" w:hint="default"/>
      </w:rPr>
    </w:lvl>
    <w:lvl w:ilvl="4" w:tplc="3538F0CA" w:tentative="1">
      <w:start w:val="1"/>
      <w:numFmt w:val="bullet"/>
      <w:lvlText w:val=""/>
      <w:lvlJc w:val="left"/>
      <w:pPr>
        <w:tabs>
          <w:tab w:val="num" w:pos="3600"/>
        </w:tabs>
        <w:ind w:left="3600" w:hanging="360"/>
      </w:pPr>
      <w:rPr>
        <w:rFonts w:ascii="Wingdings 2" w:hAnsi="Wingdings 2" w:hint="default"/>
      </w:rPr>
    </w:lvl>
    <w:lvl w:ilvl="5" w:tplc="1E96A830" w:tentative="1">
      <w:start w:val="1"/>
      <w:numFmt w:val="bullet"/>
      <w:lvlText w:val=""/>
      <w:lvlJc w:val="left"/>
      <w:pPr>
        <w:tabs>
          <w:tab w:val="num" w:pos="4320"/>
        </w:tabs>
        <w:ind w:left="4320" w:hanging="360"/>
      </w:pPr>
      <w:rPr>
        <w:rFonts w:ascii="Wingdings 2" w:hAnsi="Wingdings 2" w:hint="default"/>
      </w:rPr>
    </w:lvl>
    <w:lvl w:ilvl="6" w:tplc="B2EA5CF2" w:tentative="1">
      <w:start w:val="1"/>
      <w:numFmt w:val="bullet"/>
      <w:lvlText w:val=""/>
      <w:lvlJc w:val="left"/>
      <w:pPr>
        <w:tabs>
          <w:tab w:val="num" w:pos="5040"/>
        </w:tabs>
        <w:ind w:left="5040" w:hanging="360"/>
      </w:pPr>
      <w:rPr>
        <w:rFonts w:ascii="Wingdings 2" w:hAnsi="Wingdings 2" w:hint="default"/>
      </w:rPr>
    </w:lvl>
    <w:lvl w:ilvl="7" w:tplc="38BE4772" w:tentative="1">
      <w:start w:val="1"/>
      <w:numFmt w:val="bullet"/>
      <w:lvlText w:val=""/>
      <w:lvlJc w:val="left"/>
      <w:pPr>
        <w:tabs>
          <w:tab w:val="num" w:pos="5760"/>
        </w:tabs>
        <w:ind w:left="5760" w:hanging="360"/>
      </w:pPr>
      <w:rPr>
        <w:rFonts w:ascii="Wingdings 2" w:hAnsi="Wingdings 2" w:hint="default"/>
      </w:rPr>
    </w:lvl>
    <w:lvl w:ilvl="8" w:tplc="749AC47E" w:tentative="1">
      <w:start w:val="1"/>
      <w:numFmt w:val="bullet"/>
      <w:lvlText w:val=""/>
      <w:lvlJc w:val="left"/>
      <w:pPr>
        <w:tabs>
          <w:tab w:val="num" w:pos="6480"/>
        </w:tabs>
        <w:ind w:left="6480" w:hanging="360"/>
      </w:pPr>
      <w:rPr>
        <w:rFonts w:ascii="Wingdings 2" w:hAnsi="Wingdings 2" w:hint="default"/>
      </w:rPr>
    </w:lvl>
  </w:abstractNum>
  <w:abstractNum w:abstractNumId="32">
    <w:nsid w:val="6C7357B1"/>
    <w:multiLevelType w:val="hybridMultilevel"/>
    <w:tmpl w:val="DCA68BFA"/>
    <w:lvl w:ilvl="0" w:tplc="9440F818">
      <w:start w:val="1"/>
      <w:numFmt w:val="bullet"/>
      <w:lvlText w:val="-"/>
      <w:lvlJc w:val="left"/>
      <w:pPr>
        <w:tabs>
          <w:tab w:val="num" w:pos="720"/>
        </w:tabs>
        <w:ind w:left="720" w:hanging="360"/>
      </w:pPr>
      <w:rPr>
        <w:rFonts w:ascii="Times New Roman" w:hAnsi="Times New Roman" w:hint="default"/>
      </w:rPr>
    </w:lvl>
    <w:lvl w:ilvl="1" w:tplc="62560B2C" w:tentative="1">
      <w:start w:val="1"/>
      <w:numFmt w:val="bullet"/>
      <w:lvlText w:val="-"/>
      <w:lvlJc w:val="left"/>
      <w:pPr>
        <w:tabs>
          <w:tab w:val="num" w:pos="1440"/>
        </w:tabs>
        <w:ind w:left="1440" w:hanging="360"/>
      </w:pPr>
      <w:rPr>
        <w:rFonts w:ascii="Times New Roman" w:hAnsi="Times New Roman" w:hint="default"/>
      </w:rPr>
    </w:lvl>
    <w:lvl w:ilvl="2" w:tplc="FF0E59B4" w:tentative="1">
      <w:start w:val="1"/>
      <w:numFmt w:val="bullet"/>
      <w:lvlText w:val="-"/>
      <w:lvlJc w:val="left"/>
      <w:pPr>
        <w:tabs>
          <w:tab w:val="num" w:pos="2160"/>
        </w:tabs>
        <w:ind w:left="2160" w:hanging="360"/>
      </w:pPr>
      <w:rPr>
        <w:rFonts w:ascii="Times New Roman" w:hAnsi="Times New Roman" w:hint="default"/>
      </w:rPr>
    </w:lvl>
    <w:lvl w:ilvl="3" w:tplc="CCD6EDC0" w:tentative="1">
      <w:start w:val="1"/>
      <w:numFmt w:val="bullet"/>
      <w:lvlText w:val="-"/>
      <w:lvlJc w:val="left"/>
      <w:pPr>
        <w:tabs>
          <w:tab w:val="num" w:pos="2880"/>
        </w:tabs>
        <w:ind w:left="2880" w:hanging="360"/>
      </w:pPr>
      <w:rPr>
        <w:rFonts w:ascii="Times New Roman" w:hAnsi="Times New Roman" w:hint="default"/>
      </w:rPr>
    </w:lvl>
    <w:lvl w:ilvl="4" w:tplc="8B4A1CDC" w:tentative="1">
      <w:start w:val="1"/>
      <w:numFmt w:val="bullet"/>
      <w:lvlText w:val="-"/>
      <w:lvlJc w:val="left"/>
      <w:pPr>
        <w:tabs>
          <w:tab w:val="num" w:pos="3600"/>
        </w:tabs>
        <w:ind w:left="3600" w:hanging="360"/>
      </w:pPr>
      <w:rPr>
        <w:rFonts w:ascii="Times New Roman" w:hAnsi="Times New Roman" w:hint="default"/>
      </w:rPr>
    </w:lvl>
    <w:lvl w:ilvl="5" w:tplc="69BCC162" w:tentative="1">
      <w:start w:val="1"/>
      <w:numFmt w:val="bullet"/>
      <w:lvlText w:val="-"/>
      <w:lvlJc w:val="left"/>
      <w:pPr>
        <w:tabs>
          <w:tab w:val="num" w:pos="4320"/>
        </w:tabs>
        <w:ind w:left="4320" w:hanging="360"/>
      </w:pPr>
      <w:rPr>
        <w:rFonts w:ascii="Times New Roman" w:hAnsi="Times New Roman" w:hint="default"/>
      </w:rPr>
    </w:lvl>
    <w:lvl w:ilvl="6" w:tplc="4C1C20FC" w:tentative="1">
      <w:start w:val="1"/>
      <w:numFmt w:val="bullet"/>
      <w:lvlText w:val="-"/>
      <w:lvlJc w:val="left"/>
      <w:pPr>
        <w:tabs>
          <w:tab w:val="num" w:pos="5040"/>
        </w:tabs>
        <w:ind w:left="5040" w:hanging="360"/>
      </w:pPr>
      <w:rPr>
        <w:rFonts w:ascii="Times New Roman" w:hAnsi="Times New Roman" w:hint="default"/>
      </w:rPr>
    </w:lvl>
    <w:lvl w:ilvl="7" w:tplc="DDEA0696" w:tentative="1">
      <w:start w:val="1"/>
      <w:numFmt w:val="bullet"/>
      <w:lvlText w:val="-"/>
      <w:lvlJc w:val="left"/>
      <w:pPr>
        <w:tabs>
          <w:tab w:val="num" w:pos="5760"/>
        </w:tabs>
        <w:ind w:left="5760" w:hanging="360"/>
      </w:pPr>
      <w:rPr>
        <w:rFonts w:ascii="Times New Roman" w:hAnsi="Times New Roman" w:hint="default"/>
      </w:rPr>
    </w:lvl>
    <w:lvl w:ilvl="8" w:tplc="F790FEC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DF6438E"/>
    <w:multiLevelType w:val="hybridMultilevel"/>
    <w:tmpl w:val="9E36E36E"/>
    <w:lvl w:ilvl="0" w:tplc="ACF4854A">
      <w:start w:val="1"/>
      <w:numFmt w:val="bullet"/>
      <w:lvlText w:val=""/>
      <w:lvlJc w:val="left"/>
      <w:pPr>
        <w:tabs>
          <w:tab w:val="num" w:pos="720"/>
        </w:tabs>
        <w:ind w:left="720" w:hanging="360"/>
      </w:pPr>
      <w:rPr>
        <w:rFonts w:ascii="Wingdings 2" w:hAnsi="Wingdings 2" w:hint="default"/>
      </w:rPr>
    </w:lvl>
    <w:lvl w:ilvl="1" w:tplc="E0328EA4" w:tentative="1">
      <w:start w:val="1"/>
      <w:numFmt w:val="bullet"/>
      <w:lvlText w:val=""/>
      <w:lvlJc w:val="left"/>
      <w:pPr>
        <w:tabs>
          <w:tab w:val="num" w:pos="1440"/>
        </w:tabs>
        <w:ind w:left="1440" w:hanging="360"/>
      </w:pPr>
      <w:rPr>
        <w:rFonts w:ascii="Wingdings 2" w:hAnsi="Wingdings 2" w:hint="default"/>
      </w:rPr>
    </w:lvl>
    <w:lvl w:ilvl="2" w:tplc="B9CAF156" w:tentative="1">
      <w:start w:val="1"/>
      <w:numFmt w:val="bullet"/>
      <w:lvlText w:val=""/>
      <w:lvlJc w:val="left"/>
      <w:pPr>
        <w:tabs>
          <w:tab w:val="num" w:pos="2160"/>
        </w:tabs>
        <w:ind w:left="2160" w:hanging="360"/>
      </w:pPr>
      <w:rPr>
        <w:rFonts w:ascii="Wingdings 2" w:hAnsi="Wingdings 2" w:hint="default"/>
      </w:rPr>
    </w:lvl>
    <w:lvl w:ilvl="3" w:tplc="0814348C" w:tentative="1">
      <w:start w:val="1"/>
      <w:numFmt w:val="bullet"/>
      <w:lvlText w:val=""/>
      <w:lvlJc w:val="left"/>
      <w:pPr>
        <w:tabs>
          <w:tab w:val="num" w:pos="2880"/>
        </w:tabs>
        <w:ind w:left="2880" w:hanging="360"/>
      </w:pPr>
      <w:rPr>
        <w:rFonts w:ascii="Wingdings 2" w:hAnsi="Wingdings 2" w:hint="default"/>
      </w:rPr>
    </w:lvl>
    <w:lvl w:ilvl="4" w:tplc="32E61D90" w:tentative="1">
      <w:start w:val="1"/>
      <w:numFmt w:val="bullet"/>
      <w:lvlText w:val=""/>
      <w:lvlJc w:val="left"/>
      <w:pPr>
        <w:tabs>
          <w:tab w:val="num" w:pos="3600"/>
        </w:tabs>
        <w:ind w:left="3600" w:hanging="360"/>
      </w:pPr>
      <w:rPr>
        <w:rFonts w:ascii="Wingdings 2" w:hAnsi="Wingdings 2" w:hint="default"/>
      </w:rPr>
    </w:lvl>
    <w:lvl w:ilvl="5" w:tplc="855EEC7E" w:tentative="1">
      <w:start w:val="1"/>
      <w:numFmt w:val="bullet"/>
      <w:lvlText w:val=""/>
      <w:lvlJc w:val="left"/>
      <w:pPr>
        <w:tabs>
          <w:tab w:val="num" w:pos="4320"/>
        </w:tabs>
        <w:ind w:left="4320" w:hanging="360"/>
      </w:pPr>
      <w:rPr>
        <w:rFonts w:ascii="Wingdings 2" w:hAnsi="Wingdings 2" w:hint="default"/>
      </w:rPr>
    </w:lvl>
    <w:lvl w:ilvl="6" w:tplc="2F424312" w:tentative="1">
      <w:start w:val="1"/>
      <w:numFmt w:val="bullet"/>
      <w:lvlText w:val=""/>
      <w:lvlJc w:val="left"/>
      <w:pPr>
        <w:tabs>
          <w:tab w:val="num" w:pos="5040"/>
        </w:tabs>
        <w:ind w:left="5040" w:hanging="360"/>
      </w:pPr>
      <w:rPr>
        <w:rFonts w:ascii="Wingdings 2" w:hAnsi="Wingdings 2" w:hint="default"/>
      </w:rPr>
    </w:lvl>
    <w:lvl w:ilvl="7" w:tplc="54CECF64" w:tentative="1">
      <w:start w:val="1"/>
      <w:numFmt w:val="bullet"/>
      <w:lvlText w:val=""/>
      <w:lvlJc w:val="left"/>
      <w:pPr>
        <w:tabs>
          <w:tab w:val="num" w:pos="5760"/>
        </w:tabs>
        <w:ind w:left="5760" w:hanging="360"/>
      </w:pPr>
      <w:rPr>
        <w:rFonts w:ascii="Wingdings 2" w:hAnsi="Wingdings 2" w:hint="default"/>
      </w:rPr>
    </w:lvl>
    <w:lvl w:ilvl="8" w:tplc="DBAE5FBE" w:tentative="1">
      <w:start w:val="1"/>
      <w:numFmt w:val="bullet"/>
      <w:lvlText w:val=""/>
      <w:lvlJc w:val="left"/>
      <w:pPr>
        <w:tabs>
          <w:tab w:val="num" w:pos="6480"/>
        </w:tabs>
        <w:ind w:left="6480" w:hanging="360"/>
      </w:pPr>
      <w:rPr>
        <w:rFonts w:ascii="Wingdings 2" w:hAnsi="Wingdings 2" w:hint="default"/>
      </w:rPr>
    </w:lvl>
  </w:abstractNum>
  <w:abstractNum w:abstractNumId="34">
    <w:nsid w:val="6E3D75C2"/>
    <w:multiLevelType w:val="hybridMultilevel"/>
    <w:tmpl w:val="AFAE1858"/>
    <w:lvl w:ilvl="0" w:tplc="4EE067A6">
      <w:start w:val="1"/>
      <w:numFmt w:val="bullet"/>
      <w:lvlText w:val=""/>
      <w:lvlJc w:val="left"/>
      <w:pPr>
        <w:tabs>
          <w:tab w:val="num" w:pos="720"/>
        </w:tabs>
        <w:ind w:left="720" w:hanging="360"/>
      </w:pPr>
      <w:rPr>
        <w:rFonts w:ascii="Wingdings 2" w:hAnsi="Wingdings 2" w:hint="default"/>
      </w:rPr>
    </w:lvl>
    <w:lvl w:ilvl="1" w:tplc="E354BB52" w:tentative="1">
      <w:start w:val="1"/>
      <w:numFmt w:val="bullet"/>
      <w:lvlText w:val=""/>
      <w:lvlJc w:val="left"/>
      <w:pPr>
        <w:tabs>
          <w:tab w:val="num" w:pos="1440"/>
        </w:tabs>
        <w:ind w:left="1440" w:hanging="360"/>
      </w:pPr>
      <w:rPr>
        <w:rFonts w:ascii="Wingdings 2" w:hAnsi="Wingdings 2" w:hint="default"/>
      </w:rPr>
    </w:lvl>
    <w:lvl w:ilvl="2" w:tplc="EEFA9868" w:tentative="1">
      <w:start w:val="1"/>
      <w:numFmt w:val="bullet"/>
      <w:lvlText w:val=""/>
      <w:lvlJc w:val="left"/>
      <w:pPr>
        <w:tabs>
          <w:tab w:val="num" w:pos="2160"/>
        </w:tabs>
        <w:ind w:left="2160" w:hanging="360"/>
      </w:pPr>
      <w:rPr>
        <w:rFonts w:ascii="Wingdings 2" w:hAnsi="Wingdings 2" w:hint="default"/>
      </w:rPr>
    </w:lvl>
    <w:lvl w:ilvl="3" w:tplc="65D4D3C4" w:tentative="1">
      <w:start w:val="1"/>
      <w:numFmt w:val="bullet"/>
      <w:lvlText w:val=""/>
      <w:lvlJc w:val="left"/>
      <w:pPr>
        <w:tabs>
          <w:tab w:val="num" w:pos="2880"/>
        </w:tabs>
        <w:ind w:left="2880" w:hanging="360"/>
      </w:pPr>
      <w:rPr>
        <w:rFonts w:ascii="Wingdings 2" w:hAnsi="Wingdings 2" w:hint="default"/>
      </w:rPr>
    </w:lvl>
    <w:lvl w:ilvl="4" w:tplc="BC3AB45A" w:tentative="1">
      <w:start w:val="1"/>
      <w:numFmt w:val="bullet"/>
      <w:lvlText w:val=""/>
      <w:lvlJc w:val="left"/>
      <w:pPr>
        <w:tabs>
          <w:tab w:val="num" w:pos="3600"/>
        </w:tabs>
        <w:ind w:left="3600" w:hanging="360"/>
      </w:pPr>
      <w:rPr>
        <w:rFonts w:ascii="Wingdings 2" w:hAnsi="Wingdings 2" w:hint="default"/>
      </w:rPr>
    </w:lvl>
    <w:lvl w:ilvl="5" w:tplc="51105CE2" w:tentative="1">
      <w:start w:val="1"/>
      <w:numFmt w:val="bullet"/>
      <w:lvlText w:val=""/>
      <w:lvlJc w:val="left"/>
      <w:pPr>
        <w:tabs>
          <w:tab w:val="num" w:pos="4320"/>
        </w:tabs>
        <w:ind w:left="4320" w:hanging="360"/>
      </w:pPr>
      <w:rPr>
        <w:rFonts w:ascii="Wingdings 2" w:hAnsi="Wingdings 2" w:hint="default"/>
      </w:rPr>
    </w:lvl>
    <w:lvl w:ilvl="6" w:tplc="A69EAE3C" w:tentative="1">
      <w:start w:val="1"/>
      <w:numFmt w:val="bullet"/>
      <w:lvlText w:val=""/>
      <w:lvlJc w:val="left"/>
      <w:pPr>
        <w:tabs>
          <w:tab w:val="num" w:pos="5040"/>
        </w:tabs>
        <w:ind w:left="5040" w:hanging="360"/>
      </w:pPr>
      <w:rPr>
        <w:rFonts w:ascii="Wingdings 2" w:hAnsi="Wingdings 2" w:hint="default"/>
      </w:rPr>
    </w:lvl>
    <w:lvl w:ilvl="7" w:tplc="BD5AB1A8" w:tentative="1">
      <w:start w:val="1"/>
      <w:numFmt w:val="bullet"/>
      <w:lvlText w:val=""/>
      <w:lvlJc w:val="left"/>
      <w:pPr>
        <w:tabs>
          <w:tab w:val="num" w:pos="5760"/>
        </w:tabs>
        <w:ind w:left="5760" w:hanging="360"/>
      </w:pPr>
      <w:rPr>
        <w:rFonts w:ascii="Wingdings 2" w:hAnsi="Wingdings 2" w:hint="default"/>
      </w:rPr>
    </w:lvl>
    <w:lvl w:ilvl="8" w:tplc="17A6BBDE" w:tentative="1">
      <w:start w:val="1"/>
      <w:numFmt w:val="bullet"/>
      <w:lvlText w:val=""/>
      <w:lvlJc w:val="left"/>
      <w:pPr>
        <w:tabs>
          <w:tab w:val="num" w:pos="6480"/>
        </w:tabs>
        <w:ind w:left="6480" w:hanging="360"/>
      </w:pPr>
      <w:rPr>
        <w:rFonts w:ascii="Wingdings 2" w:hAnsi="Wingdings 2" w:hint="default"/>
      </w:rPr>
    </w:lvl>
  </w:abstractNum>
  <w:abstractNum w:abstractNumId="35">
    <w:nsid w:val="6F5E2CF5"/>
    <w:multiLevelType w:val="hybridMultilevel"/>
    <w:tmpl w:val="FA5E7146"/>
    <w:lvl w:ilvl="0" w:tplc="28FEF3A2">
      <w:start w:val="1"/>
      <w:numFmt w:val="bullet"/>
      <w:lvlText w:val="-"/>
      <w:lvlJc w:val="left"/>
      <w:pPr>
        <w:tabs>
          <w:tab w:val="num" w:pos="720"/>
        </w:tabs>
        <w:ind w:left="720" w:hanging="360"/>
      </w:pPr>
      <w:rPr>
        <w:rFonts w:ascii="Times New Roman" w:hAnsi="Times New Roman" w:hint="default"/>
      </w:rPr>
    </w:lvl>
    <w:lvl w:ilvl="1" w:tplc="1000400E" w:tentative="1">
      <w:start w:val="1"/>
      <w:numFmt w:val="bullet"/>
      <w:lvlText w:val="-"/>
      <w:lvlJc w:val="left"/>
      <w:pPr>
        <w:tabs>
          <w:tab w:val="num" w:pos="1440"/>
        </w:tabs>
        <w:ind w:left="1440" w:hanging="360"/>
      </w:pPr>
      <w:rPr>
        <w:rFonts w:ascii="Times New Roman" w:hAnsi="Times New Roman" w:hint="default"/>
      </w:rPr>
    </w:lvl>
    <w:lvl w:ilvl="2" w:tplc="C67E872C" w:tentative="1">
      <w:start w:val="1"/>
      <w:numFmt w:val="bullet"/>
      <w:lvlText w:val="-"/>
      <w:lvlJc w:val="left"/>
      <w:pPr>
        <w:tabs>
          <w:tab w:val="num" w:pos="2160"/>
        </w:tabs>
        <w:ind w:left="2160" w:hanging="360"/>
      </w:pPr>
      <w:rPr>
        <w:rFonts w:ascii="Times New Roman" w:hAnsi="Times New Roman" w:hint="default"/>
      </w:rPr>
    </w:lvl>
    <w:lvl w:ilvl="3" w:tplc="13447A6A" w:tentative="1">
      <w:start w:val="1"/>
      <w:numFmt w:val="bullet"/>
      <w:lvlText w:val="-"/>
      <w:lvlJc w:val="left"/>
      <w:pPr>
        <w:tabs>
          <w:tab w:val="num" w:pos="2880"/>
        </w:tabs>
        <w:ind w:left="2880" w:hanging="360"/>
      </w:pPr>
      <w:rPr>
        <w:rFonts w:ascii="Times New Roman" w:hAnsi="Times New Roman" w:hint="default"/>
      </w:rPr>
    </w:lvl>
    <w:lvl w:ilvl="4" w:tplc="CA48C43E" w:tentative="1">
      <w:start w:val="1"/>
      <w:numFmt w:val="bullet"/>
      <w:lvlText w:val="-"/>
      <w:lvlJc w:val="left"/>
      <w:pPr>
        <w:tabs>
          <w:tab w:val="num" w:pos="3600"/>
        </w:tabs>
        <w:ind w:left="3600" w:hanging="360"/>
      </w:pPr>
      <w:rPr>
        <w:rFonts w:ascii="Times New Roman" w:hAnsi="Times New Roman" w:hint="default"/>
      </w:rPr>
    </w:lvl>
    <w:lvl w:ilvl="5" w:tplc="3A7C36C6" w:tentative="1">
      <w:start w:val="1"/>
      <w:numFmt w:val="bullet"/>
      <w:lvlText w:val="-"/>
      <w:lvlJc w:val="left"/>
      <w:pPr>
        <w:tabs>
          <w:tab w:val="num" w:pos="4320"/>
        </w:tabs>
        <w:ind w:left="4320" w:hanging="360"/>
      </w:pPr>
      <w:rPr>
        <w:rFonts w:ascii="Times New Roman" w:hAnsi="Times New Roman" w:hint="default"/>
      </w:rPr>
    </w:lvl>
    <w:lvl w:ilvl="6" w:tplc="CE1ED6CA" w:tentative="1">
      <w:start w:val="1"/>
      <w:numFmt w:val="bullet"/>
      <w:lvlText w:val="-"/>
      <w:lvlJc w:val="left"/>
      <w:pPr>
        <w:tabs>
          <w:tab w:val="num" w:pos="5040"/>
        </w:tabs>
        <w:ind w:left="5040" w:hanging="360"/>
      </w:pPr>
      <w:rPr>
        <w:rFonts w:ascii="Times New Roman" w:hAnsi="Times New Roman" w:hint="default"/>
      </w:rPr>
    </w:lvl>
    <w:lvl w:ilvl="7" w:tplc="831C2B76" w:tentative="1">
      <w:start w:val="1"/>
      <w:numFmt w:val="bullet"/>
      <w:lvlText w:val="-"/>
      <w:lvlJc w:val="left"/>
      <w:pPr>
        <w:tabs>
          <w:tab w:val="num" w:pos="5760"/>
        </w:tabs>
        <w:ind w:left="5760" w:hanging="360"/>
      </w:pPr>
      <w:rPr>
        <w:rFonts w:ascii="Times New Roman" w:hAnsi="Times New Roman" w:hint="default"/>
      </w:rPr>
    </w:lvl>
    <w:lvl w:ilvl="8" w:tplc="CDEA0A8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4692209"/>
    <w:multiLevelType w:val="hybridMultilevel"/>
    <w:tmpl w:val="CC4CF67A"/>
    <w:lvl w:ilvl="0" w:tplc="55F88E18">
      <w:start w:val="1"/>
      <w:numFmt w:val="bullet"/>
      <w:lvlText w:val=""/>
      <w:lvlJc w:val="left"/>
      <w:pPr>
        <w:tabs>
          <w:tab w:val="num" w:pos="720"/>
        </w:tabs>
        <w:ind w:left="720" w:hanging="360"/>
      </w:pPr>
      <w:rPr>
        <w:rFonts w:ascii="Wingdings 2" w:hAnsi="Wingdings 2" w:hint="default"/>
      </w:rPr>
    </w:lvl>
    <w:lvl w:ilvl="1" w:tplc="92B47B5E" w:tentative="1">
      <w:start w:val="1"/>
      <w:numFmt w:val="bullet"/>
      <w:lvlText w:val=""/>
      <w:lvlJc w:val="left"/>
      <w:pPr>
        <w:tabs>
          <w:tab w:val="num" w:pos="1440"/>
        </w:tabs>
        <w:ind w:left="1440" w:hanging="360"/>
      </w:pPr>
      <w:rPr>
        <w:rFonts w:ascii="Wingdings 2" w:hAnsi="Wingdings 2" w:hint="default"/>
      </w:rPr>
    </w:lvl>
    <w:lvl w:ilvl="2" w:tplc="5A06126E" w:tentative="1">
      <w:start w:val="1"/>
      <w:numFmt w:val="bullet"/>
      <w:lvlText w:val=""/>
      <w:lvlJc w:val="left"/>
      <w:pPr>
        <w:tabs>
          <w:tab w:val="num" w:pos="2160"/>
        </w:tabs>
        <w:ind w:left="2160" w:hanging="360"/>
      </w:pPr>
      <w:rPr>
        <w:rFonts w:ascii="Wingdings 2" w:hAnsi="Wingdings 2" w:hint="default"/>
      </w:rPr>
    </w:lvl>
    <w:lvl w:ilvl="3" w:tplc="6E5A123C" w:tentative="1">
      <w:start w:val="1"/>
      <w:numFmt w:val="bullet"/>
      <w:lvlText w:val=""/>
      <w:lvlJc w:val="left"/>
      <w:pPr>
        <w:tabs>
          <w:tab w:val="num" w:pos="2880"/>
        </w:tabs>
        <w:ind w:left="2880" w:hanging="360"/>
      </w:pPr>
      <w:rPr>
        <w:rFonts w:ascii="Wingdings 2" w:hAnsi="Wingdings 2" w:hint="default"/>
      </w:rPr>
    </w:lvl>
    <w:lvl w:ilvl="4" w:tplc="DB5CFB3E" w:tentative="1">
      <w:start w:val="1"/>
      <w:numFmt w:val="bullet"/>
      <w:lvlText w:val=""/>
      <w:lvlJc w:val="left"/>
      <w:pPr>
        <w:tabs>
          <w:tab w:val="num" w:pos="3600"/>
        </w:tabs>
        <w:ind w:left="3600" w:hanging="360"/>
      </w:pPr>
      <w:rPr>
        <w:rFonts w:ascii="Wingdings 2" w:hAnsi="Wingdings 2" w:hint="default"/>
      </w:rPr>
    </w:lvl>
    <w:lvl w:ilvl="5" w:tplc="279838B4" w:tentative="1">
      <w:start w:val="1"/>
      <w:numFmt w:val="bullet"/>
      <w:lvlText w:val=""/>
      <w:lvlJc w:val="left"/>
      <w:pPr>
        <w:tabs>
          <w:tab w:val="num" w:pos="4320"/>
        </w:tabs>
        <w:ind w:left="4320" w:hanging="360"/>
      </w:pPr>
      <w:rPr>
        <w:rFonts w:ascii="Wingdings 2" w:hAnsi="Wingdings 2" w:hint="default"/>
      </w:rPr>
    </w:lvl>
    <w:lvl w:ilvl="6" w:tplc="B6520914" w:tentative="1">
      <w:start w:val="1"/>
      <w:numFmt w:val="bullet"/>
      <w:lvlText w:val=""/>
      <w:lvlJc w:val="left"/>
      <w:pPr>
        <w:tabs>
          <w:tab w:val="num" w:pos="5040"/>
        </w:tabs>
        <w:ind w:left="5040" w:hanging="360"/>
      </w:pPr>
      <w:rPr>
        <w:rFonts w:ascii="Wingdings 2" w:hAnsi="Wingdings 2" w:hint="default"/>
      </w:rPr>
    </w:lvl>
    <w:lvl w:ilvl="7" w:tplc="9DB491A4" w:tentative="1">
      <w:start w:val="1"/>
      <w:numFmt w:val="bullet"/>
      <w:lvlText w:val=""/>
      <w:lvlJc w:val="left"/>
      <w:pPr>
        <w:tabs>
          <w:tab w:val="num" w:pos="5760"/>
        </w:tabs>
        <w:ind w:left="5760" w:hanging="360"/>
      </w:pPr>
      <w:rPr>
        <w:rFonts w:ascii="Wingdings 2" w:hAnsi="Wingdings 2" w:hint="default"/>
      </w:rPr>
    </w:lvl>
    <w:lvl w:ilvl="8" w:tplc="EE026014" w:tentative="1">
      <w:start w:val="1"/>
      <w:numFmt w:val="bullet"/>
      <w:lvlText w:val=""/>
      <w:lvlJc w:val="left"/>
      <w:pPr>
        <w:tabs>
          <w:tab w:val="num" w:pos="6480"/>
        </w:tabs>
        <w:ind w:left="6480" w:hanging="360"/>
      </w:pPr>
      <w:rPr>
        <w:rFonts w:ascii="Wingdings 2" w:hAnsi="Wingdings 2" w:hint="default"/>
      </w:rPr>
    </w:lvl>
  </w:abstractNum>
  <w:abstractNum w:abstractNumId="37">
    <w:nsid w:val="7AC93F9A"/>
    <w:multiLevelType w:val="hybridMultilevel"/>
    <w:tmpl w:val="5ED8F0F4"/>
    <w:lvl w:ilvl="0" w:tplc="7A7093AC">
      <w:start w:val="1"/>
      <w:numFmt w:val="bullet"/>
      <w:lvlText w:val=""/>
      <w:lvlJc w:val="left"/>
      <w:pPr>
        <w:tabs>
          <w:tab w:val="num" w:pos="720"/>
        </w:tabs>
        <w:ind w:left="720" w:hanging="360"/>
      </w:pPr>
      <w:rPr>
        <w:rFonts w:ascii="Wingdings 2" w:hAnsi="Wingdings 2" w:hint="default"/>
      </w:rPr>
    </w:lvl>
    <w:lvl w:ilvl="1" w:tplc="B0B80FC4" w:tentative="1">
      <w:start w:val="1"/>
      <w:numFmt w:val="bullet"/>
      <w:lvlText w:val=""/>
      <w:lvlJc w:val="left"/>
      <w:pPr>
        <w:tabs>
          <w:tab w:val="num" w:pos="1440"/>
        </w:tabs>
        <w:ind w:left="1440" w:hanging="360"/>
      </w:pPr>
      <w:rPr>
        <w:rFonts w:ascii="Wingdings 2" w:hAnsi="Wingdings 2" w:hint="default"/>
      </w:rPr>
    </w:lvl>
    <w:lvl w:ilvl="2" w:tplc="578C1FE8" w:tentative="1">
      <w:start w:val="1"/>
      <w:numFmt w:val="bullet"/>
      <w:lvlText w:val=""/>
      <w:lvlJc w:val="left"/>
      <w:pPr>
        <w:tabs>
          <w:tab w:val="num" w:pos="2160"/>
        </w:tabs>
        <w:ind w:left="2160" w:hanging="360"/>
      </w:pPr>
      <w:rPr>
        <w:rFonts w:ascii="Wingdings 2" w:hAnsi="Wingdings 2" w:hint="default"/>
      </w:rPr>
    </w:lvl>
    <w:lvl w:ilvl="3" w:tplc="7CF8D4BC" w:tentative="1">
      <w:start w:val="1"/>
      <w:numFmt w:val="bullet"/>
      <w:lvlText w:val=""/>
      <w:lvlJc w:val="left"/>
      <w:pPr>
        <w:tabs>
          <w:tab w:val="num" w:pos="2880"/>
        </w:tabs>
        <w:ind w:left="2880" w:hanging="360"/>
      </w:pPr>
      <w:rPr>
        <w:rFonts w:ascii="Wingdings 2" w:hAnsi="Wingdings 2" w:hint="default"/>
      </w:rPr>
    </w:lvl>
    <w:lvl w:ilvl="4" w:tplc="B3E60736" w:tentative="1">
      <w:start w:val="1"/>
      <w:numFmt w:val="bullet"/>
      <w:lvlText w:val=""/>
      <w:lvlJc w:val="left"/>
      <w:pPr>
        <w:tabs>
          <w:tab w:val="num" w:pos="3600"/>
        </w:tabs>
        <w:ind w:left="3600" w:hanging="360"/>
      </w:pPr>
      <w:rPr>
        <w:rFonts w:ascii="Wingdings 2" w:hAnsi="Wingdings 2" w:hint="default"/>
      </w:rPr>
    </w:lvl>
    <w:lvl w:ilvl="5" w:tplc="EC725A1A" w:tentative="1">
      <w:start w:val="1"/>
      <w:numFmt w:val="bullet"/>
      <w:lvlText w:val=""/>
      <w:lvlJc w:val="left"/>
      <w:pPr>
        <w:tabs>
          <w:tab w:val="num" w:pos="4320"/>
        </w:tabs>
        <w:ind w:left="4320" w:hanging="360"/>
      </w:pPr>
      <w:rPr>
        <w:rFonts w:ascii="Wingdings 2" w:hAnsi="Wingdings 2" w:hint="default"/>
      </w:rPr>
    </w:lvl>
    <w:lvl w:ilvl="6" w:tplc="06761998" w:tentative="1">
      <w:start w:val="1"/>
      <w:numFmt w:val="bullet"/>
      <w:lvlText w:val=""/>
      <w:lvlJc w:val="left"/>
      <w:pPr>
        <w:tabs>
          <w:tab w:val="num" w:pos="5040"/>
        </w:tabs>
        <w:ind w:left="5040" w:hanging="360"/>
      </w:pPr>
      <w:rPr>
        <w:rFonts w:ascii="Wingdings 2" w:hAnsi="Wingdings 2" w:hint="default"/>
      </w:rPr>
    </w:lvl>
    <w:lvl w:ilvl="7" w:tplc="2C3EB6FA" w:tentative="1">
      <w:start w:val="1"/>
      <w:numFmt w:val="bullet"/>
      <w:lvlText w:val=""/>
      <w:lvlJc w:val="left"/>
      <w:pPr>
        <w:tabs>
          <w:tab w:val="num" w:pos="5760"/>
        </w:tabs>
        <w:ind w:left="5760" w:hanging="360"/>
      </w:pPr>
      <w:rPr>
        <w:rFonts w:ascii="Wingdings 2" w:hAnsi="Wingdings 2" w:hint="default"/>
      </w:rPr>
    </w:lvl>
    <w:lvl w:ilvl="8" w:tplc="1A84A9E4" w:tentative="1">
      <w:start w:val="1"/>
      <w:numFmt w:val="bullet"/>
      <w:lvlText w:val=""/>
      <w:lvlJc w:val="left"/>
      <w:pPr>
        <w:tabs>
          <w:tab w:val="num" w:pos="6480"/>
        </w:tabs>
        <w:ind w:left="6480" w:hanging="360"/>
      </w:pPr>
      <w:rPr>
        <w:rFonts w:ascii="Wingdings 2" w:hAnsi="Wingdings 2" w:hint="default"/>
      </w:rPr>
    </w:lvl>
  </w:abstractNum>
  <w:abstractNum w:abstractNumId="38">
    <w:nsid w:val="7DDC3C5B"/>
    <w:multiLevelType w:val="hybridMultilevel"/>
    <w:tmpl w:val="7AD6CF88"/>
    <w:lvl w:ilvl="0" w:tplc="2712560E">
      <w:start w:val="1"/>
      <w:numFmt w:val="bullet"/>
      <w:lvlText w:val="-"/>
      <w:lvlJc w:val="left"/>
      <w:pPr>
        <w:tabs>
          <w:tab w:val="num" w:pos="720"/>
        </w:tabs>
        <w:ind w:left="720" w:hanging="360"/>
      </w:pPr>
      <w:rPr>
        <w:rFonts w:ascii="Times New Roman" w:hAnsi="Times New Roman" w:hint="default"/>
      </w:rPr>
    </w:lvl>
    <w:lvl w:ilvl="1" w:tplc="DBEA385A" w:tentative="1">
      <w:start w:val="1"/>
      <w:numFmt w:val="bullet"/>
      <w:lvlText w:val="-"/>
      <w:lvlJc w:val="left"/>
      <w:pPr>
        <w:tabs>
          <w:tab w:val="num" w:pos="1440"/>
        </w:tabs>
        <w:ind w:left="1440" w:hanging="360"/>
      </w:pPr>
      <w:rPr>
        <w:rFonts w:ascii="Times New Roman" w:hAnsi="Times New Roman" w:hint="default"/>
      </w:rPr>
    </w:lvl>
    <w:lvl w:ilvl="2" w:tplc="48042EC2" w:tentative="1">
      <w:start w:val="1"/>
      <w:numFmt w:val="bullet"/>
      <w:lvlText w:val="-"/>
      <w:lvlJc w:val="left"/>
      <w:pPr>
        <w:tabs>
          <w:tab w:val="num" w:pos="2160"/>
        </w:tabs>
        <w:ind w:left="2160" w:hanging="360"/>
      </w:pPr>
      <w:rPr>
        <w:rFonts w:ascii="Times New Roman" w:hAnsi="Times New Roman" w:hint="default"/>
      </w:rPr>
    </w:lvl>
    <w:lvl w:ilvl="3" w:tplc="22C418CC" w:tentative="1">
      <w:start w:val="1"/>
      <w:numFmt w:val="bullet"/>
      <w:lvlText w:val="-"/>
      <w:lvlJc w:val="left"/>
      <w:pPr>
        <w:tabs>
          <w:tab w:val="num" w:pos="2880"/>
        </w:tabs>
        <w:ind w:left="2880" w:hanging="360"/>
      </w:pPr>
      <w:rPr>
        <w:rFonts w:ascii="Times New Roman" w:hAnsi="Times New Roman" w:hint="default"/>
      </w:rPr>
    </w:lvl>
    <w:lvl w:ilvl="4" w:tplc="AFB41B5A" w:tentative="1">
      <w:start w:val="1"/>
      <w:numFmt w:val="bullet"/>
      <w:lvlText w:val="-"/>
      <w:lvlJc w:val="left"/>
      <w:pPr>
        <w:tabs>
          <w:tab w:val="num" w:pos="3600"/>
        </w:tabs>
        <w:ind w:left="3600" w:hanging="360"/>
      </w:pPr>
      <w:rPr>
        <w:rFonts w:ascii="Times New Roman" w:hAnsi="Times New Roman" w:hint="default"/>
      </w:rPr>
    </w:lvl>
    <w:lvl w:ilvl="5" w:tplc="BE46FF14" w:tentative="1">
      <w:start w:val="1"/>
      <w:numFmt w:val="bullet"/>
      <w:lvlText w:val="-"/>
      <w:lvlJc w:val="left"/>
      <w:pPr>
        <w:tabs>
          <w:tab w:val="num" w:pos="4320"/>
        </w:tabs>
        <w:ind w:left="4320" w:hanging="360"/>
      </w:pPr>
      <w:rPr>
        <w:rFonts w:ascii="Times New Roman" w:hAnsi="Times New Roman" w:hint="default"/>
      </w:rPr>
    </w:lvl>
    <w:lvl w:ilvl="6" w:tplc="415CB4BC" w:tentative="1">
      <w:start w:val="1"/>
      <w:numFmt w:val="bullet"/>
      <w:lvlText w:val="-"/>
      <w:lvlJc w:val="left"/>
      <w:pPr>
        <w:tabs>
          <w:tab w:val="num" w:pos="5040"/>
        </w:tabs>
        <w:ind w:left="5040" w:hanging="360"/>
      </w:pPr>
      <w:rPr>
        <w:rFonts w:ascii="Times New Roman" w:hAnsi="Times New Roman" w:hint="default"/>
      </w:rPr>
    </w:lvl>
    <w:lvl w:ilvl="7" w:tplc="33221362" w:tentative="1">
      <w:start w:val="1"/>
      <w:numFmt w:val="bullet"/>
      <w:lvlText w:val="-"/>
      <w:lvlJc w:val="left"/>
      <w:pPr>
        <w:tabs>
          <w:tab w:val="num" w:pos="5760"/>
        </w:tabs>
        <w:ind w:left="5760" w:hanging="360"/>
      </w:pPr>
      <w:rPr>
        <w:rFonts w:ascii="Times New Roman" w:hAnsi="Times New Roman" w:hint="default"/>
      </w:rPr>
    </w:lvl>
    <w:lvl w:ilvl="8" w:tplc="14F66C5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1"/>
  </w:num>
  <w:num w:numId="3">
    <w:abstractNumId w:val="15"/>
  </w:num>
  <w:num w:numId="4">
    <w:abstractNumId w:val="27"/>
  </w:num>
  <w:num w:numId="5">
    <w:abstractNumId w:val="37"/>
  </w:num>
  <w:num w:numId="6">
    <w:abstractNumId w:val="38"/>
  </w:num>
  <w:num w:numId="7">
    <w:abstractNumId w:val="36"/>
  </w:num>
  <w:num w:numId="8">
    <w:abstractNumId w:val="13"/>
  </w:num>
  <w:num w:numId="9">
    <w:abstractNumId w:val="9"/>
  </w:num>
  <w:num w:numId="10">
    <w:abstractNumId w:val="26"/>
  </w:num>
  <w:num w:numId="11">
    <w:abstractNumId w:val="22"/>
  </w:num>
  <w:num w:numId="12">
    <w:abstractNumId w:val="20"/>
  </w:num>
  <w:num w:numId="13">
    <w:abstractNumId w:val="31"/>
  </w:num>
  <w:num w:numId="14">
    <w:abstractNumId w:val="32"/>
  </w:num>
  <w:num w:numId="15">
    <w:abstractNumId w:val="4"/>
  </w:num>
  <w:num w:numId="16">
    <w:abstractNumId w:val="34"/>
  </w:num>
  <w:num w:numId="17">
    <w:abstractNumId w:val="18"/>
  </w:num>
  <w:num w:numId="18">
    <w:abstractNumId w:val="17"/>
  </w:num>
  <w:num w:numId="19">
    <w:abstractNumId w:val="19"/>
  </w:num>
  <w:num w:numId="20">
    <w:abstractNumId w:val="1"/>
  </w:num>
  <w:num w:numId="21">
    <w:abstractNumId w:val="12"/>
  </w:num>
  <w:num w:numId="22">
    <w:abstractNumId w:val="2"/>
  </w:num>
  <w:num w:numId="23">
    <w:abstractNumId w:val="8"/>
  </w:num>
  <w:num w:numId="24">
    <w:abstractNumId w:val="30"/>
  </w:num>
  <w:num w:numId="25">
    <w:abstractNumId w:val="29"/>
  </w:num>
  <w:num w:numId="26">
    <w:abstractNumId w:val="10"/>
  </w:num>
  <w:num w:numId="27">
    <w:abstractNumId w:val="35"/>
  </w:num>
  <w:num w:numId="28">
    <w:abstractNumId w:val="24"/>
  </w:num>
  <w:num w:numId="29">
    <w:abstractNumId w:val="14"/>
  </w:num>
  <w:num w:numId="30">
    <w:abstractNumId w:val="28"/>
  </w:num>
  <w:num w:numId="31">
    <w:abstractNumId w:val="25"/>
  </w:num>
  <w:num w:numId="32">
    <w:abstractNumId w:val="33"/>
  </w:num>
  <w:num w:numId="33">
    <w:abstractNumId w:val="16"/>
  </w:num>
  <w:num w:numId="34">
    <w:abstractNumId w:val="6"/>
  </w:num>
  <w:num w:numId="35">
    <w:abstractNumId w:val="7"/>
  </w:num>
  <w:num w:numId="36">
    <w:abstractNumId w:val="3"/>
  </w:num>
  <w:num w:numId="37">
    <w:abstractNumId w:val="21"/>
  </w:num>
  <w:num w:numId="38">
    <w:abstractNumId w:val="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41"/>
    <w:rsid w:val="000207FB"/>
    <w:rsid w:val="00061B76"/>
    <w:rsid w:val="000A1EC0"/>
    <w:rsid w:val="001A33A1"/>
    <w:rsid w:val="001B0E65"/>
    <w:rsid w:val="001B4056"/>
    <w:rsid w:val="002367CA"/>
    <w:rsid w:val="00294FDB"/>
    <w:rsid w:val="00325DC3"/>
    <w:rsid w:val="0035210F"/>
    <w:rsid w:val="003528BB"/>
    <w:rsid w:val="00364DF5"/>
    <w:rsid w:val="00404FB0"/>
    <w:rsid w:val="004F1890"/>
    <w:rsid w:val="00546ACE"/>
    <w:rsid w:val="005A2C2E"/>
    <w:rsid w:val="005A4B23"/>
    <w:rsid w:val="00611578"/>
    <w:rsid w:val="00667B68"/>
    <w:rsid w:val="0070473B"/>
    <w:rsid w:val="00765041"/>
    <w:rsid w:val="007910F5"/>
    <w:rsid w:val="007A2F9E"/>
    <w:rsid w:val="007D1D92"/>
    <w:rsid w:val="00844FF3"/>
    <w:rsid w:val="008D0438"/>
    <w:rsid w:val="008E3AF0"/>
    <w:rsid w:val="008E5511"/>
    <w:rsid w:val="008F25CF"/>
    <w:rsid w:val="00A4445F"/>
    <w:rsid w:val="00AC7515"/>
    <w:rsid w:val="00AD1735"/>
    <w:rsid w:val="00B100B8"/>
    <w:rsid w:val="00BB6ED1"/>
    <w:rsid w:val="00BF6659"/>
    <w:rsid w:val="00C60F3C"/>
    <w:rsid w:val="00C763A1"/>
    <w:rsid w:val="00D265DC"/>
    <w:rsid w:val="00D430F5"/>
    <w:rsid w:val="00E05C70"/>
    <w:rsid w:val="00E80D40"/>
    <w:rsid w:val="00F574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5041"/>
    <w:pPr>
      <w:ind w:left="720"/>
      <w:contextualSpacing/>
    </w:pPr>
  </w:style>
  <w:style w:type="paragraph" w:styleId="NormalWeb">
    <w:name w:val="Normal (Web)"/>
    <w:basedOn w:val="Normal"/>
    <w:uiPriority w:val="99"/>
    <w:semiHidden/>
    <w:unhideWhenUsed/>
    <w:rsid w:val="007650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DipnotMetni">
    <w:name w:val="footnote text"/>
    <w:basedOn w:val="Normal"/>
    <w:link w:val="DipnotMetniChar"/>
    <w:uiPriority w:val="99"/>
    <w:unhideWhenUsed/>
    <w:rsid w:val="001B4056"/>
    <w:pPr>
      <w:spacing w:after="0" w:line="240" w:lineRule="auto"/>
    </w:pPr>
    <w:rPr>
      <w:sz w:val="20"/>
      <w:szCs w:val="20"/>
    </w:rPr>
  </w:style>
  <w:style w:type="character" w:customStyle="1" w:styleId="DipnotMetniChar">
    <w:name w:val="Dipnot Metni Char"/>
    <w:basedOn w:val="VarsaylanParagrafYazTipi"/>
    <w:link w:val="DipnotMetni"/>
    <w:uiPriority w:val="99"/>
    <w:rsid w:val="001B4056"/>
    <w:rPr>
      <w:sz w:val="20"/>
      <w:szCs w:val="20"/>
    </w:rPr>
  </w:style>
  <w:style w:type="character" w:styleId="DipnotBavurusu">
    <w:name w:val="footnote reference"/>
    <w:basedOn w:val="VarsaylanParagrafYazTipi"/>
    <w:uiPriority w:val="99"/>
    <w:semiHidden/>
    <w:unhideWhenUsed/>
    <w:rsid w:val="001B4056"/>
    <w:rPr>
      <w:vertAlign w:val="superscript"/>
    </w:rPr>
  </w:style>
  <w:style w:type="paragraph" w:styleId="stbilgi">
    <w:name w:val="header"/>
    <w:basedOn w:val="Normal"/>
    <w:link w:val="stbilgiChar"/>
    <w:uiPriority w:val="99"/>
    <w:unhideWhenUsed/>
    <w:rsid w:val="008E3AF0"/>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E3AF0"/>
  </w:style>
  <w:style w:type="paragraph" w:styleId="Altbilgi">
    <w:name w:val="footer"/>
    <w:basedOn w:val="Normal"/>
    <w:link w:val="AltbilgiChar"/>
    <w:uiPriority w:val="99"/>
    <w:unhideWhenUsed/>
    <w:rsid w:val="008E3AF0"/>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E3AF0"/>
  </w:style>
  <w:style w:type="character" w:customStyle="1" w:styleId="gt-baf-word-clickable1">
    <w:name w:val="gt-baf-word-clickable1"/>
    <w:basedOn w:val="VarsaylanParagrafYazTipi"/>
    <w:rsid w:val="008E3AF0"/>
    <w:rPr>
      <w:color w:val="000000"/>
    </w:rPr>
  </w:style>
  <w:style w:type="character" w:styleId="Kpr">
    <w:name w:val="Hyperlink"/>
    <w:basedOn w:val="VarsaylanParagrafYazTipi"/>
    <w:uiPriority w:val="99"/>
    <w:unhideWhenUsed/>
    <w:rsid w:val="007D1D92"/>
    <w:rPr>
      <w:color w:val="0000FF" w:themeColor="hyperlink"/>
      <w:u w:val="single"/>
    </w:rPr>
  </w:style>
  <w:style w:type="character" w:styleId="zlenenKpr">
    <w:name w:val="FollowedHyperlink"/>
    <w:basedOn w:val="VarsaylanParagrafYazTipi"/>
    <w:uiPriority w:val="99"/>
    <w:semiHidden/>
    <w:unhideWhenUsed/>
    <w:rsid w:val="00667B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5041"/>
    <w:pPr>
      <w:ind w:left="720"/>
      <w:contextualSpacing/>
    </w:pPr>
  </w:style>
  <w:style w:type="paragraph" w:styleId="NormalWeb">
    <w:name w:val="Normal (Web)"/>
    <w:basedOn w:val="Normal"/>
    <w:uiPriority w:val="99"/>
    <w:semiHidden/>
    <w:unhideWhenUsed/>
    <w:rsid w:val="007650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DipnotMetni">
    <w:name w:val="footnote text"/>
    <w:basedOn w:val="Normal"/>
    <w:link w:val="DipnotMetniChar"/>
    <w:uiPriority w:val="99"/>
    <w:unhideWhenUsed/>
    <w:rsid w:val="001B4056"/>
    <w:pPr>
      <w:spacing w:after="0" w:line="240" w:lineRule="auto"/>
    </w:pPr>
    <w:rPr>
      <w:sz w:val="20"/>
      <w:szCs w:val="20"/>
    </w:rPr>
  </w:style>
  <w:style w:type="character" w:customStyle="1" w:styleId="DipnotMetniChar">
    <w:name w:val="Dipnot Metni Char"/>
    <w:basedOn w:val="VarsaylanParagrafYazTipi"/>
    <w:link w:val="DipnotMetni"/>
    <w:uiPriority w:val="99"/>
    <w:rsid w:val="001B4056"/>
    <w:rPr>
      <w:sz w:val="20"/>
      <w:szCs w:val="20"/>
    </w:rPr>
  </w:style>
  <w:style w:type="character" w:styleId="DipnotBavurusu">
    <w:name w:val="footnote reference"/>
    <w:basedOn w:val="VarsaylanParagrafYazTipi"/>
    <w:uiPriority w:val="99"/>
    <w:semiHidden/>
    <w:unhideWhenUsed/>
    <w:rsid w:val="001B4056"/>
    <w:rPr>
      <w:vertAlign w:val="superscript"/>
    </w:rPr>
  </w:style>
  <w:style w:type="paragraph" w:styleId="stbilgi">
    <w:name w:val="header"/>
    <w:basedOn w:val="Normal"/>
    <w:link w:val="stbilgiChar"/>
    <w:uiPriority w:val="99"/>
    <w:unhideWhenUsed/>
    <w:rsid w:val="008E3AF0"/>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E3AF0"/>
  </w:style>
  <w:style w:type="paragraph" w:styleId="Altbilgi">
    <w:name w:val="footer"/>
    <w:basedOn w:val="Normal"/>
    <w:link w:val="AltbilgiChar"/>
    <w:uiPriority w:val="99"/>
    <w:unhideWhenUsed/>
    <w:rsid w:val="008E3AF0"/>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E3AF0"/>
  </w:style>
  <w:style w:type="character" w:customStyle="1" w:styleId="gt-baf-word-clickable1">
    <w:name w:val="gt-baf-word-clickable1"/>
    <w:basedOn w:val="VarsaylanParagrafYazTipi"/>
    <w:rsid w:val="008E3AF0"/>
    <w:rPr>
      <w:color w:val="000000"/>
    </w:rPr>
  </w:style>
  <w:style w:type="character" w:styleId="Kpr">
    <w:name w:val="Hyperlink"/>
    <w:basedOn w:val="VarsaylanParagrafYazTipi"/>
    <w:uiPriority w:val="99"/>
    <w:unhideWhenUsed/>
    <w:rsid w:val="007D1D92"/>
    <w:rPr>
      <w:color w:val="0000FF" w:themeColor="hyperlink"/>
      <w:u w:val="single"/>
    </w:rPr>
  </w:style>
  <w:style w:type="character" w:styleId="zlenenKpr">
    <w:name w:val="FollowedHyperlink"/>
    <w:basedOn w:val="VarsaylanParagrafYazTipi"/>
    <w:uiPriority w:val="99"/>
    <w:semiHidden/>
    <w:unhideWhenUsed/>
    <w:rsid w:val="00667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692">
      <w:bodyDiv w:val="1"/>
      <w:marLeft w:val="0"/>
      <w:marRight w:val="0"/>
      <w:marTop w:val="0"/>
      <w:marBottom w:val="0"/>
      <w:divBdr>
        <w:top w:val="none" w:sz="0" w:space="0" w:color="auto"/>
        <w:left w:val="none" w:sz="0" w:space="0" w:color="auto"/>
        <w:bottom w:val="none" w:sz="0" w:space="0" w:color="auto"/>
        <w:right w:val="none" w:sz="0" w:space="0" w:color="auto"/>
      </w:divBdr>
      <w:divsChild>
        <w:div w:id="473378993">
          <w:marLeft w:val="432"/>
          <w:marRight w:val="0"/>
          <w:marTop w:val="144"/>
          <w:marBottom w:val="0"/>
          <w:divBdr>
            <w:top w:val="none" w:sz="0" w:space="0" w:color="auto"/>
            <w:left w:val="none" w:sz="0" w:space="0" w:color="auto"/>
            <w:bottom w:val="none" w:sz="0" w:space="0" w:color="auto"/>
            <w:right w:val="none" w:sz="0" w:space="0" w:color="auto"/>
          </w:divBdr>
        </w:div>
        <w:div w:id="949556451">
          <w:marLeft w:val="432"/>
          <w:marRight w:val="0"/>
          <w:marTop w:val="144"/>
          <w:marBottom w:val="0"/>
          <w:divBdr>
            <w:top w:val="none" w:sz="0" w:space="0" w:color="auto"/>
            <w:left w:val="none" w:sz="0" w:space="0" w:color="auto"/>
            <w:bottom w:val="none" w:sz="0" w:space="0" w:color="auto"/>
            <w:right w:val="none" w:sz="0" w:space="0" w:color="auto"/>
          </w:divBdr>
        </w:div>
        <w:div w:id="2129545995">
          <w:marLeft w:val="432"/>
          <w:marRight w:val="0"/>
          <w:marTop w:val="125"/>
          <w:marBottom w:val="0"/>
          <w:divBdr>
            <w:top w:val="none" w:sz="0" w:space="0" w:color="auto"/>
            <w:left w:val="none" w:sz="0" w:space="0" w:color="auto"/>
            <w:bottom w:val="none" w:sz="0" w:space="0" w:color="auto"/>
            <w:right w:val="none" w:sz="0" w:space="0" w:color="auto"/>
          </w:divBdr>
        </w:div>
        <w:div w:id="1490442984">
          <w:marLeft w:val="432"/>
          <w:marRight w:val="0"/>
          <w:marTop w:val="125"/>
          <w:marBottom w:val="0"/>
          <w:divBdr>
            <w:top w:val="none" w:sz="0" w:space="0" w:color="auto"/>
            <w:left w:val="none" w:sz="0" w:space="0" w:color="auto"/>
            <w:bottom w:val="none" w:sz="0" w:space="0" w:color="auto"/>
            <w:right w:val="none" w:sz="0" w:space="0" w:color="auto"/>
          </w:divBdr>
        </w:div>
        <w:div w:id="508759154">
          <w:marLeft w:val="432"/>
          <w:marRight w:val="0"/>
          <w:marTop w:val="125"/>
          <w:marBottom w:val="0"/>
          <w:divBdr>
            <w:top w:val="none" w:sz="0" w:space="0" w:color="auto"/>
            <w:left w:val="none" w:sz="0" w:space="0" w:color="auto"/>
            <w:bottom w:val="none" w:sz="0" w:space="0" w:color="auto"/>
            <w:right w:val="none" w:sz="0" w:space="0" w:color="auto"/>
          </w:divBdr>
        </w:div>
        <w:div w:id="1701201919">
          <w:marLeft w:val="432"/>
          <w:marRight w:val="0"/>
          <w:marTop w:val="125"/>
          <w:marBottom w:val="0"/>
          <w:divBdr>
            <w:top w:val="none" w:sz="0" w:space="0" w:color="auto"/>
            <w:left w:val="none" w:sz="0" w:space="0" w:color="auto"/>
            <w:bottom w:val="none" w:sz="0" w:space="0" w:color="auto"/>
            <w:right w:val="none" w:sz="0" w:space="0" w:color="auto"/>
          </w:divBdr>
        </w:div>
        <w:div w:id="1435980215">
          <w:marLeft w:val="432"/>
          <w:marRight w:val="0"/>
          <w:marTop w:val="125"/>
          <w:marBottom w:val="0"/>
          <w:divBdr>
            <w:top w:val="none" w:sz="0" w:space="0" w:color="auto"/>
            <w:left w:val="none" w:sz="0" w:space="0" w:color="auto"/>
            <w:bottom w:val="none" w:sz="0" w:space="0" w:color="auto"/>
            <w:right w:val="none" w:sz="0" w:space="0" w:color="auto"/>
          </w:divBdr>
        </w:div>
        <w:div w:id="99187440">
          <w:marLeft w:val="432"/>
          <w:marRight w:val="0"/>
          <w:marTop w:val="125"/>
          <w:marBottom w:val="0"/>
          <w:divBdr>
            <w:top w:val="none" w:sz="0" w:space="0" w:color="auto"/>
            <w:left w:val="none" w:sz="0" w:space="0" w:color="auto"/>
            <w:bottom w:val="none" w:sz="0" w:space="0" w:color="auto"/>
            <w:right w:val="none" w:sz="0" w:space="0" w:color="auto"/>
          </w:divBdr>
        </w:div>
        <w:div w:id="1312783419">
          <w:marLeft w:val="432"/>
          <w:marRight w:val="0"/>
          <w:marTop w:val="125"/>
          <w:marBottom w:val="0"/>
          <w:divBdr>
            <w:top w:val="none" w:sz="0" w:space="0" w:color="auto"/>
            <w:left w:val="none" w:sz="0" w:space="0" w:color="auto"/>
            <w:bottom w:val="none" w:sz="0" w:space="0" w:color="auto"/>
            <w:right w:val="none" w:sz="0" w:space="0" w:color="auto"/>
          </w:divBdr>
        </w:div>
      </w:divsChild>
    </w:div>
    <w:div w:id="239024525">
      <w:bodyDiv w:val="1"/>
      <w:marLeft w:val="0"/>
      <w:marRight w:val="0"/>
      <w:marTop w:val="0"/>
      <w:marBottom w:val="0"/>
      <w:divBdr>
        <w:top w:val="none" w:sz="0" w:space="0" w:color="auto"/>
        <w:left w:val="none" w:sz="0" w:space="0" w:color="auto"/>
        <w:bottom w:val="none" w:sz="0" w:space="0" w:color="auto"/>
        <w:right w:val="none" w:sz="0" w:space="0" w:color="auto"/>
      </w:divBdr>
      <w:divsChild>
        <w:div w:id="1079641933">
          <w:marLeft w:val="432"/>
          <w:marRight w:val="0"/>
          <w:marTop w:val="115"/>
          <w:marBottom w:val="0"/>
          <w:divBdr>
            <w:top w:val="none" w:sz="0" w:space="0" w:color="auto"/>
            <w:left w:val="none" w:sz="0" w:space="0" w:color="auto"/>
            <w:bottom w:val="none" w:sz="0" w:space="0" w:color="auto"/>
            <w:right w:val="none" w:sz="0" w:space="0" w:color="auto"/>
          </w:divBdr>
        </w:div>
      </w:divsChild>
    </w:div>
    <w:div w:id="272251705">
      <w:bodyDiv w:val="1"/>
      <w:marLeft w:val="0"/>
      <w:marRight w:val="0"/>
      <w:marTop w:val="0"/>
      <w:marBottom w:val="0"/>
      <w:divBdr>
        <w:top w:val="none" w:sz="0" w:space="0" w:color="auto"/>
        <w:left w:val="none" w:sz="0" w:space="0" w:color="auto"/>
        <w:bottom w:val="none" w:sz="0" w:space="0" w:color="auto"/>
        <w:right w:val="none" w:sz="0" w:space="0" w:color="auto"/>
      </w:divBdr>
      <w:divsChild>
        <w:div w:id="965547290">
          <w:marLeft w:val="432"/>
          <w:marRight w:val="0"/>
          <w:marTop w:val="96"/>
          <w:marBottom w:val="0"/>
          <w:divBdr>
            <w:top w:val="none" w:sz="0" w:space="0" w:color="auto"/>
            <w:left w:val="none" w:sz="0" w:space="0" w:color="auto"/>
            <w:bottom w:val="none" w:sz="0" w:space="0" w:color="auto"/>
            <w:right w:val="none" w:sz="0" w:space="0" w:color="auto"/>
          </w:divBdr>
        </w:div>
      </w:divsChild>
    </w:div>
    <w:div w:id="307055166">
      <w:bodyDiv w:val="1"/>
      <w:marLeft w:val="0"/>
      <w:marRight w:val="0"/>
      <w:marTop w:val="0"/>
      <w:marBottom w:val="0"/>
      <w:divBdr>
        <w:top w:val="none" w:sz="0" w:space="0" w:color="auto"/>
        <w:left w:val="none" w:sz="0" w:space="0" w:color="auto"/>
        <w:bottom w:val="none" w:sz="0" w:space="0" w:color="auto"/>
        <w:right w:val="none" w:sz="0" w:space="0" w:color="auto"/>
      </w:divBdr>
      <w:divsChild>
        <w:div w:id="1565481927">
          <w:marLeft w:val="432"/>
          <w:marRight w:val="0"/>
          <w:marTop w:val="125"/>
          <w:marBottom w:val="0"/>
          <w:divBdr>
            <w:top w:val="none" w:sz="0" w:space="0" w:color="auto"/>
            <w:left w:val="none" w:sz="0" w:space="0" w:color="auto"/>
            <w:bottom w:val="none" w:sz="0" w:space="0" w:color="auto"/>
            <w:right w:val="none" w:sz="0" w:space="0" w:color="auto"/>
          </w:divBdr>
        </w:div>
      </w:divsChild>
    </w:div>
    <w:div w:id="317850187">
      <w:bodyDiv w:val="1"/>
      <w:marLeft w:val="0"/>
      <w:marRight w:val="0"/>
      <w:marTop w:val="0"/>
      <w:marBottom w:val="0"/>
      <w:divBdr>
        <w:top w:val="none" w:sz="0" w:space="0" w:color="auto"/>
        <w:left w:val="none" w:sz="0" w:space="0" w:color="auto"/>
        <w:bottom w:val="none" w:sz="0" w:space="0" w:color="auto"/>
        <w:right w:val="none" w:sz="0" w:space="0" w:color="auto"/>
      </w:divBdr>
    </w:div>
    <w:div w:id="394205287">
      <w:bodyDiv w:val="1"/>
      <w:marLeft w:val="0"/>
      <w:marRight w:val="0"/>
      <w:marTop w:val="0"/>
      <w:marBottom w:val="0"/>
      <w:divBdr>
        <w:top w:val="none" w:sz="0" w:space="0" w:color="auto"/>
        <w:left w:val="none" w:sz="0" w:space="0" w:color="auto"/>
        <w:bottom w:val="none" w:sz="0" w:space="0" w:color="auto"/>
        <w:right w:val="none" w:sz="0" w:space="0" w:color="auto"/>
      </w:divBdr>
      <w:divsChild>
        <w:div w:id="420298163">
          <w:marLeft w:val="432"/>
          <w:marRight w:val="0"/>
          <w:marTop w:val="125"/>
          <w:marBottom w:val="0"/>
          <w:divBdr>
            <w:top w:val="none" w:sz="0" w:space="0" w:color="auto"/>
            <w:left w:val="none" w:sz="0" w:space="0" w:color="auto"/>
            <w:bottom w:val="none" w:sz="0" w:space="0" w:color="auto"/>
            <w:right w:val="none" w:sz="0" w:space="0" w:color="auto"/>
          </w:divBdr>
        </w:div>
      </w:divsChild>
    </w:div>
    <w:div w:id="452478408">
      <w:bodyDiv w:val="1"/>
      <w:marLeft w:val="0"/>
      <w:marRight w:val="0"/>
      <w:marTop w:val="0"/>
      <w:marBottom w:val="0"/>
      <w:divBdr>
        <w:top w:val="none" w:sz="0" w:space="0" w:color="auto"/>
        <w:left w:val="none" w:sz="0" w:space="0" w:color="auto"/>
        <w:bottom w:val="none" w:sz="0" w:space="0" w:color="auto"/>
        <w:right w:val="none" w:sz="0" w:space="0" w:color="auto"/>
      </w:divBdr>
      <w:divsChild>
        <w:div w:id="77100540">
          <w:marLeft w:val="432"/>
          <w:marRight w:val="0"/>
          <w:marTop w:val="144"/>
          <w:marBottom w:val="0"/>
          <w:divBdr>
            <w:top w:val="none" w:sz="0" w:space="0" w:color="auto"/>
            <w:left w:val="none" w:sz="0" w:space="0" w:color="auto"/>
            <w:bottom w:val="none" w:sz="0" w:space="0" w:color="auto"/>
            <w:right w:val="none" w:sz="0" w:space="0" w:color="auto"/>
          </w:divBdr>
        </w:div>
        <w:div w:id="2021352829">
          <w:marLeft w:val="432"/>
          <w:marRight w:val="0"/>
          <w:marTop w:val="144"/>
          <w:marBottom w:val="0"/>
          <w:divBdr>
            <w:top w:val="none" w:sz="0" w:space="0" w:color="auto"/>
            <w:left w:val="none" w:sz="0" w:space="0" w:color="auto"/>
            <w:bottom w:val="none" w:sz="0" w:space="0" w:color="auto"/>
            <w:right w:val="none" w:sz="0" w:space="0" w:color="auto"/>
          </w:divBdr>
        </w:div>
        <w:div w:id="1388335825">
          <w:marLeft w:val="432"/>
          <w:marRight w:val="0"/>
          <w:marTop w:val="125"/>
          <w:marBottom w:val="0"/>
          <w:divBdr>
            <w:top w:val="none" w:sz="0" w:space="0" w:color="auto"/>
            <w:left w:val="none" w:sz="0" w:space="0" w:color="auto"/>
            <w:bottom w:val="none" w:sz="0" w:space="0" w:color="auto"/>
            <w:right w:val="none" w:sz="0" w:space="0" w:color="auto"/>
          </w:divBdr>
        </w:div>
        <w:div w:id="843671892">
          <w:marLeft w:val="432"/>
          <w:marRight w:val="0"/>
          <w:marTop w:val="125"/>
          <w:marBottom w:val="0"/>
          <w:divBdr>
            <w:top w:val="none" w:sz="0" w:space="0" w:color="auto"/>
            <w:left w:val="none" w:sz="0" w:space="0" w:color="auto"/>
            <w:bottom w:val="none" w:sz="0" w:space="0" w:color="auto"/>
            <w:right w:val="none" w:sz="0" w:space="0" w:color="auto"/>
          </w:divBdr>
        </w:div>
        <w:div w:id="95248994">
          <w:marLeft w:val="432"/>
          <w:marRight w:val="0"/>
          <w:marTop w:val="125"/>
          <w:marBottom w:val="0"/>
          <w:divBdr>
            <w:top w:val="none" w:sz="0" w:space="0" w:color="auto"/>
            <w:left w:val="none" w:sz="0" w:space="0" w:color="auto"/>
            <w:bottom w:val="none" w:sz="0" w:space="0" w:color="auto"/>
            <w:right w:val="none" w:sz="0" w:space="0" w:color="auto"/>
          </w:divBdr>
        </w:div>
        <w:div w:id="941573038">
          <w:marLeft w:val="432"/>
          <w:marRight w:val="0"/>
          <w:marTop w:val="125"/>
          <w:marBottom w:val="0"/>
          <w:divBdr>
            <w:top w:val="none" w:sz="0" w:space="0" w:color="auto"/>
            <w:left w:val="none" w:sz="0" w:space="0" w:color="auto"/>
            <w:bottom w:val="none" w:sz="0" w:space="0" w:color="auto"/>
            <w:right w:val="none" w:sz="0" w:space="0" w:color="auto"/>
          </w:divBdr>
        </w:div>
        <w:div w:id="1417245264">
          <w:marLeft w:val="432"/>
          <w:marRight w:val="0"/>
          <w:marTop w:val="125"/>
          <w:marBottom w:val="0"/>
          <w:divBdr>
            <w:top w:val="none" w:sz="0" w:space="0" w:color="auto"/>
            <w:left w:val="none" w:sz="0" w:space="0" w:color="auto"/>
            <w:bottom w:val="none" w:sz="0" w:space="0" w:color="auto"/>
            <w:right w:val="none" w:sz="0" w:space="0" w:color="auto"/>
          </w:divBdr>
        </w:div>
        <w:div w:id="1701667123">
          <w:marLeft w:val="432"/>
          <w:marRight w:val="0"/>
          <w:marTop w:val="125"/>
          <w:marBottom w:val="0"/>
          <w:divBdr>
            <w:top w:val="none" w:sz="0" w:space="0" w:color="auto"/>
            <w:left w:val="none" w:sz="0" w:space="0" w:color="auto"/>
            <w:bottom w:val="none" w:sz="0" w:space="0" w:color="auto"/>
            <w:right w:val="none" w:sz="0" w:space="0" w:color="auto"/>
          </w:divBdr>
        </w:div>
        <w:div w:id="2010324941">
          <w:marLeft w:val="432"/>
          <w:marRight w:val="0"/>
          <w:marTop w:val="125"/>
          <w:marBottom w:val="0"/>
          <w:divBdr>
            <w:top w:val="none" w:sz="0" w:space="0" w:color="auto"/>
            <w:left w:val="none" w:sz="0" w:space="0" w:color="auto"/>
            <w:bottom w:val="none" w:sz="0" w:space="0" w:color="auto"/>
            <w:right w:val="none" w:sz="0" w:space="0" w:color="auto"/>
          </w:divBdr>
        </w:div>
      </w:divsChild>
    </w:div>
    <w:div w:id="453911253">
      <w:bodyDiv w:val="1"/>
      <w:marLeft w:val="0"/>
      <w:marRight w:val="0"/>
      <w:marTop w:val="0"/>
      <w:marBottom w:val="0"/>
      <w:divBdr>
        <w:top w:val="none" w:sz="0" w:space="0" w:color="auto"/>
        <w:left w:val="none" w:sz="0" w:space="0" w:color="auto"/>
        <w:bottom w:val="none" w:sz="0" w:space="0" w:color="auto"/>
        <w:right w:val="none" w:sz="0" w:space="0" w:color="auto"/>
      </w:divBdr>
    </w:div>
    <w:div w:id="463620842">
      <w:bodyDiv w:val="1"/>
      <w:marLeft w:val="0"/>
      <w:marRight w:val="0"/>
      <w:marTop w:val="0"/>
      <w:marBottom w:val="0"/>
      <w:divBdr>
        <w:top w:val="none" w:sz="0" w:space="0" w:color="auto"/>
        <w:left w:val="none" w:sz="0" w:space="0" w:color="auto"/>
        <w:bottom w:val="none" w:sz="0" w:space="0" w:color="auto"/>
        <w:right w:val="none" w:sz="0" w:space="0" w:color="auto"/>
      </w:divBdr>
      <w:divsChild>
        <w:div w:id="1243836248">
          <w:marLeft w:val="432"/>
          <w:marRight w:val="0"/>
          <w:marTop w:val="125"/>
          <w:marBottom w:val="0"/>
          <w:divBdr>
            <w:top w:val="none" w:sz="0" w:space="0" w:color="auto"/>
            <w:left w:val="none" w:sz="0" w:space="0" w:color="auto"/>
            <w:bottom w:val="none" w:sz="0" w:space="0" w:color="auto"/>
            <w:right w:val="none" w:sz="0" w:space="0" w:color="auto"/>
          </w:divBdr>
        </w:div>
      </w:divsChild>
    </w:div>
    <w:div w:id="486821520">
      <w:bodyDiv w:val="1"/>
      <w:marLeft w:val="0"/>
      <w:marRight w:val="0"/>
      <w:marTop w:val="0"/>
      <w:marBottom w:val="0"/>
      <w:divBdr>
        <w:top w:val="none" w:sz="0" w:space="0" w:color="auto"/>
        <w:left w:val="none" w:sz="0" w:space="0" w:color="auto"/>
        <w:bottom w:val="none" w:sz="0" w:space="0" w:color="auto"/>
        <w:right w:val="none" w:sz="0" w:space="0" w:color="auto"/>
      </w:divBdr>
      <w:divsChild>
        <w:div w:id="1039748322">
          <w:marLeft w:val="0"/>
          <w:marRight w:val="0"/>
          <w:marTop w:val="0"/>
          <w:marBottom w:val="0"/>
          <w:divBdr>
            <w:top w:val="none" w:sz="0" w:space="0" w:color="auto"/>
            <w:left w:val="none" w:sz="0" w:space="0" w:color="auto"/>
            <w:bottom w:val="none" w:sz="0" w:space="0" w:color="auto"/>
            <w:right w:val="none" w:sz="0" w:space="0" w:color="auto"/>
          </w:divBdr>
          <w:divsChild>
            <w:div w:id="719667890">
              <w:marLeft w:val="0"/>
              <w:marRight w:val="0"/>
              <w:marTop w:val="0"/>
              <w:marBottom w:val="0"/>
              <w:divBdr>
                <w:top w:val="none" w:sz="0" w:space="0" w:color="auto"/>
                <w:left w:val="none" w:sz="0" w:space="0" w:color="auto"/>
                <w:bottom w:val="none" w:sz="0" w:space="0" w:color="auto"/>
                <w:right w:val="none" w:sz="0" w:space="0" w:color="auto"/>
              </w:divBdr>
              <w:divsChild>
                <w:div w:id="119036775">
                  <w:marLeft w:val="0"/>
                  <w:marRight w:val="0"/>
                  <w:marTop w:val="0"/>
                  <w:marBottom w:val="0"/>
                  <w:divBdr>
                    <w:top w:val="none" w:sz="0" w:space="0" w:color="auto"/>
                    <w:left w:val="none" w:sz="0" w:space="0" w:color="auto"/>
                    <w:bottom w:val="none" w:sz="0" w:space="0" w:color="auto"/>
                    <w:right w:val="none" w:sz="0" w:space="0" w:color="auto"/>
                  </w:divBdr>
                  <w:divsChild>
                    <w:div w:id="1689873312">
                      <w:marLeft w:val="0"/>
                      <w:marRight w:val="0"/>
                      <w:marTop w:val="0"/>
                      <w:marBottom w:val="0"/>
                      <w:divBdr>
                        <w:top w:val="none" w:sz="0" w:space="0" w:color="auto"/>
                        <w:left w:val="none" w:sz="0" w:space="0" w:color="auto"/>
                        <w:bottom w:val="none" w:sz="0" w:space="0" w:color="auto"/>
                        <w:right w:val="none" w:sz="0" w:space="0" w:color="auto"/>
                      </w:divBdr>
                      <w:divsChild>
                        <w:div w:id="910196374">
                          <w:marLeft w:val="0"/>
                          <w:marRight w:val="0"/>
                          <w:marTop w:val="0"/>
                          <w:marBottom w:val="0"/>
                          <w:divBdr>
                            <w:top w:val="none" w:sz="0" w:space="0" w:color="auto"/>
                            <w:left w:val="none" w:sz="0" w:space="0" w:color="auto"/>
                            <w:bottom w:val="none" w:sz="0" w:space="0" w:color="auto"/>
                            <w:right w:val="none" w:sz="0" w:space="0" w:color="auto"/>
                          </w:divBdr>
                          <w:divsChild>
                            <w:div w:id="1301302862">
                              <w:marLeft w:val="0"/>
                              <w:marRight w:val="0"/>
                              <w:marTop w:val="0"/>
                              <w:marBottom w:val="0"/>
                              <w:divBdr>
                                <w:top w:val="none" w:sz="0" w:space="0" w:color="auto"/>
                                <w:left w:val="none" w:sz="0" w:space="0" w:color="auto"/>
                                <w:bottom w:val="none" w:sz="0" w:space="0" w:color="auto"/>
                                <w:right w:val="none" w:sz="0" w:space="0" w:color="auto"/>
                              </w:divBdr>
                              <w:divsChild>
                                <w:div w:id="597104430">
                                  <w:marLeft w:val="0"/>
                                  <w:marRight w:val="0"/>
                                  <w:marTop w:val="180"/>
                                  <w:marBottom w:val="0"/>
                                  <w:divBdr>
                                    <w:top w:val="none" w:sz="0" w:space="0" w:color="auto"/>
                                    <w:left w:val="none" w:sz="0" w:space="0" w:color="auto"/>
                                    <w:bottom w:val="none" w:sz="0" w:space="0" w:color="auto"/>
                                    <w:right w:val="none" w:sz="0" w:space="0" w:color="auto"/>
                                  </w:divBdr>
                                  <w:divsChild>
                                    <w:div w:id="1419983460">
                                      <w:marLeft w:val="0"/>
                                      <w:marRight w:val="0"/>
                                      <w:marTop w:val="0"/>
                                      <w:marBottom w:val="0"/>
                                      <w:divBdr>
                                        <w:top w:val="none" w:sz="0" w:space="0" w:color="auto"/>
                                        <w:left w:val="none" w:sz="0" w:space="0" w:color="auto"/>
                                        <w:bottom w:val="none" w:sz="0" w:space="0" w:color="auto"/>
                                        <w:right w:val="none" w:sz="0" w:space="0" w:color="auto"/>
                                      </w:divBdr>
                                      <w:divsChild>
                                        <w:div w:id="229271508">
                                          <w:marLeft w:val="0"/>
                                          <w:marRight w:val="0"/>
                                          <w:marTop w:val="0"/>
                                          <w:marBottom w:val="0"/>
                                          <w:divBdr>
                                            <w:top w:val="none" w:sz="0" w:space="0" w:color="auto"/>
                                            <w:left w:val="none" w:sz="0" w:space="0" w:color="auto"/>
                                            <w:bottom w:val="none" w:sz="0" w:space="0" w:color="auto"/>
                                            <w:right w:val="none" w:sz="0" w:space="0" w:color="auto"/>
                                          </w:divBdr>
                                          <w:divsChild>
                                            <w:div w:id="1958876332">
                                              <w:marLeft w:val="60"/>
                                              <w:marRight w:val="0"/>
                                              <w:marTop w:val="0"/>
                                              <w:marBottom w:val="0"/>
                                              <w:divBdr>
                                                <w:top w:val="none" w:sz="0" w:space="0" w:color="auto"/>
                                                <w:left w:val="none" w:sz="0" w:space="0" w:color="auto"/>
                                                <w:bottom w:val="none" w:sz="0" w:space="0" w:color="auto"/>
                                                <w:right w:val="none" w:sz="0" w:space="0" w:color="auto"/>
                                              </w:divBdr>
                                              <w:divsChild>
                                                <w:div w:id="1486239297">
                                                  <w:marLeft w:val="0"/>
                                                  <w:marRight w:val="0"/>
                                                  <w:marTop w:val="0"/>
                                                  <w:marBottom w:val="240"/>
                                                  <w:divBdr>
                                                    <w:top w:val="none" w:sz="0" w:space="0" w:color="auto"/>
                                                    <w:left w:val="none" w:sz="0" w:space="0" w:color="auto"/>
                                                    <w:bottom w:val="none" w:sz="0" w:space="0" w:color="auto"/>
                                                    <w:right w:val="none" w:sz="0" w:space="0" w:color="auto"/>
                                                  </w:divBdr>
                                                  <w:divsChild>
                                                    <w:div w:id="1850369754">
                                                      <w:marLeft w:val="0"/>
                                                      <w:marRight w:val="0"/>
                                                      <w:marTop w:val="0"/>
                                                      <w:marBottom w:val="0"/>
                                                      <w:divBdr>
                                                        <w:top w:val="none" w:sz="0" w:space="0" w:color="auto"/>
                                                        <w:left w:val="none" w:sz="0" w:space="0" w:color="auto"/>
                                                        <w:bottom w:val="none" w:sz="0" w:space="0" w:color="auto"/>
                                                        <w:right w:val="none" w:sz="0" w:space="0" w:color="auto"/>
                                                      </w:divBdr>
                                                      <w:divsChild>
                                                        <w:div w:id="3821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812680">
      <w:bodyDiv w:val="1"/>
      <w:marLeft w:val="0"/>
      <w:marRight w:val="0"/>
      <w:marTop w:val="0"/>
      <w:marBottom w:val="0"/>
      <w:divBdr>
        <w:top w:val="none" w:sz="0" w:space="0" w:color="auto"/>
        <w:left w:val="none" w:sz="0" w:space="0" w:color="auto"/>
        <w:bottom w:val="none" w:sz="0" w:space="0" w:color="auto"/>
        <w:right w:val="none" w:sz="0" w:space="0" w:color="auto"/>
      </w:divBdr>
      <w:divsChild>
        <w:div w:id="1093279693">
          <w:marLeft w:val="432"/>
          <w:marRight w:val="0"/>
          <w:marTop w:val="96"/>
          <w:marBottom w:val="0"/>
          <w:divBdr>
            <w:top w:val="none" w:sz="0" w:space="0" w:color="auto"/>
            <w:left w:val="none" w:sz="0" w:space="0" w:color="auto"/>
            <w:bottom w:val="none" w:sz="0" w:space="0" w:color="auto"/>
            <w:right w:val="none" w:sz="0" w:space="0" w:color="auto"/>
          </w:divBdr>
        </w:div>
      </w:divsChild>
    </w:div>
    <w:div w:id="533885489">
      <w:bodyDiv w:val="1"/>
      <w:marLeft w:val="0"/>
      <w:marRight w:val="0"/>
      <w:marTop w:val="0"/>
      <w:marBottom w:val="0"/>
      <w:divBdr>
        <w:top w:val="none" w:sz="0" w:space="0" w:color="auto"/>
        <w:left w:val="none" w:sz="0" w:space="0" w:color="auto"/>
        <w:bottom w:val="none" w:sz="0" w:space="0" w:color="auto"/>
        <w:right w:val="none" w:sz="0" w:space="0" w:color="auto"/>
      </w:divBdr>
      <w:divsChild>
        <w:div w:id="443159328">
          <w:marLeft w:val="432"/>
          <w:marRight w:val="0"/>
          <w:marTop w:val="125"/>
          <w:marBottom w:val="0"/>
          <w:divBdr>
            <w:top w:val="none" w:sz="0" w:space="0" w:color="auto"/>
            <w:left w:val="none" w:sz="0" w:space="0" w:color="auto"/>
            <w:bottom w:val="none" w:sz="0" w:space="0" w:color="auto"/>
            <w:right w:val="none" w:sz="0" w:space="0" w:color="auto"/>
          </w:divBdr>
        </w:div>
        <w:div w:id="51663915">
          <w:marLeft w:val="432"/>
          <w:marRight w:val="0"/>
          <w:marTop w:val="125"/>
          <w:marBottom w:val="0"/>
          <w:divBdr>
            <w:top w:val="none" w:sz="0" w:space="0" w:color="auto"/>
            <w:left w:val="none" w:sz="0" w:space="0" w:color="auto"/>
            <w:bottom w:val="none" w:sz="0" w:space="0" w:color="auto"/>
            <w:right w:val="none" w:sz="0" w:space="0" w:color="auto"/>
          </w:divBdr>
        </w:div>
      </w:divsChild>
    </w:div>
    <w:div w:id="562570456">
      <w:bodyDiv w:val="1"/>
      <w:marLeft w:val="0"/>
      <w:marRight w:val="0"/>
      <w:marTop w:val="0"/>
      <w:marBottom w:val="0"/>
      <w:divBdr>
        <w:top w:val="none" w:sz="0" w:space="0" w:color="auto"/>
        <w:left w:val="none" w:sz="0" w:space="0" w:color="auto"/>
        <w:bottom w:val="none" w:sz="0" w:space="0" w:color="auto"/>
        <w:right w:val="none" w:sz="0" w:space="0" w:color="auto"/>
      </w:divBdr>
    </w:div>
    <w:div w:id="662394145">
      <w:bodyDiv w:val="1"/>
      <w:marLeft w:val="0"/>
      <w:marRight w:val="0"/>
      <w:marTop w:val="0"/>
      <w:marBottom w:val="0"/>
      <w:divBdr>
        <w:top w:val="none" w:sz="0" w:space="0" w:color="auto"/>
        <w:left w:val="none" w:sz="0" w:space="0" w:color="auto"/>
        <w:bottom w:val="none" w:sz="0" w:space="0" w:color="auto"/>
        <w:right w:val="none" w:sz="0" w:space="0" w:color="auto"/>
      </w:divBdr>
      <w:divsChild>
        <w:div w:id="472139031">
          <w:marLeft w:val="432"/>
          <w:marRight w:val="0"/>
          <w:marTop w:val="115"/>
          <w:marBottom w:val="0"/>
          <w:divBdr>
            <w:top w:val="none" w:sz="0" w:space="0" w:color="auto"/>
            <w:left w:val="none" w:sz="0" w:space="0" w:color="auto"/>
            <w:bottom w:val="none" w:sz="0" w:space="0" w:color="auto"/>
            <w:right w:val="none" w:sz="0" w:space="0" w:color="auto"/>
          </w:divBdr>
        </w:div>
      </w:divsChild>
    </w:div>
    <w:div w:id="680742072">
      <w:bodyDiv w:val="1"/>
      <w:marLeft w:val="0"/>
      <w:marRight w:val="0"/>
      <w:marTop w:val="0"/>
      <w:marBottom w:val="0"/>
      <w:divBdr>
        <w:top w:val="none" w:sz="0" w:space="0" w:color="auto"/>
        <w:left w:val="none" w:sz="0" w:space="0" w:color="auto"/>
        <w:bottom w:val="none" w:sz="0" w:space="0" w:color="auto"/>
        <w:right w:val="none" w:sz="0" w:space="0" w:color="auto"/>
      </w:divBdr>
      <w:divsChild>
        <w:div w:id="1040938730">
          <w:marLeft w:val="432"/>
          <w:marRight w:val="0"/>
          <w:marTop w:val="115"/>
          <w:marBottom w:val="0"/>
          <w:divBdr>
            <w:top w:val="none" w:sz="0" w:space="0" w:color="auto"/>
            <w:left w:val="none" w:sz="0" w:space="0" w:color="auto"/>
            <w:bottom w:val="none" w:sz="0" w:space="0" w:color="auto"/>
            <w:right w:val="none" w:sz="0" w:space="0" w:color="auto"/>
          </w:divBdr>
        </w:div>
      </w:divsChild>
    </w:div>
    <w:div w:id="697434706">
      <w:bodyDiv w:val="1"/>
      <w:marLeft w:val="0"/>
      <w:marRight w:val="0"/>
      <w:marTop w:val="0"/>
      <w:marBottom w:val="0"/>
      <w:divBdr>
        <w:top w:val="none" w:sz="0" w:space="0" w:color="auto"/>
        <w:left w:val="none" w:sz="0" w:space="0" w:color="auto"/>
        <w:bottom w:val="none" w:sz="0" w:space="0" w:color="auto"/>
        <w:right w:val="none" w:sz="0" w:space="0" w:color="auto"/>
      </w:divBdr>
      <w:divsChild>
        <w:div w:id="801851056">
          <w:marLeft w:val="432"/>
          <w:marRight w:val="0"/>
          <w:marTop w:val="125"/>
          <w:marBottom w:val="0"/>
          <w:divBdr>
            <w:top w:val="none" w:sz="0" w:space="0" w:color="auto"/>
            <w:left w:val="none" w:sz="0" w:space="0" w:color="auto"/>
            <w:bottom w:val="none" w:sz="0" w:space="0" w:color="auto"/>
            <w:right w:val="none" w:sz="0" w:space="0" w:color="auto"/>
          </w:divBdr>
        </w:div>
        <w:div w:id="1956055190">
          <w:marLeft w:val="432"/>
          <w:marRight w:val="0"/>
          <w:marTop w:val="125"/>
          <w:marBottom w:val="0"/>
          <w:divBdr>
            <w:top w:val="none" w:sz="0" w:space="0" w:color="auto"/>
            <w:left w:val="none" w:sz="0" w:space="0" w:color="auto"/>
            <w:bottom w:val="none" w:sz="0" w:space="0" w:color="auto"/>
            <w:right w:val="none" w:sz="0" w:space="0" w:color="auto"/>
          </w:divBdr>
        </w:div>
        <w:div w:id="1265452692">
          <w:marLeft w:val="432"/>
          <w:marRight w:val="0"/>
          <w:marTop w:val="125"/>
          <w:marBottom w:val="0"/>
          <w:divBdr>
            <w:top w:val="none" w:sz="0" w:space="0" w:color="auto"/>
            <w:left w:val="none" w:sz="0" w:space="0" w:color="auto"/>
            <w:bottom w:val="none" w:sz="0" w:space="0" w:color="auto"/>
            <w:right w:val="none" w:sz="0" w:space="0" w:color="auto"/>
          </w:divBdr>
        </w:div>
      </w:divsChild>
    </w:div>
    <w:div w:id="703943177">
      <w:bodyDiv w:val="1"/>
      <w:marLeft w:val="0"/>
      <w:marRight w:val="0"/>
      <w:marTop w:val="0"/>
      <w:marBottom w:val="0"/>
      <w:divBdr>
        <w:top w:val="none" w:sz="0" w:space="0" w:color="auto"/>
        <w:left w:val="none" w:sz="0" w:space="0" w:color="auto"/>
        <w:bottom w:val="none" w:sz="0" w:space="0" w:color="auto"/>
        <w:right w:val="none" w:sz="0" w:space="0" w:color="auto"/>
      </w:divBdr>
    </w:div>
    <w:div w:id="778531424">
      <w:bodyDiv w:val="1"/>
      <w:marLeft w:val="0"/>
      <w:marRight w:val="0"/>
      <w:marTop w:val="0"/>
      <w:marBottom w:val="0"/>
      <w:divBdr>
        <w:top w:val="none" w:sz="0" w:space="0" w:color="auto"/>
        <w:left w:val="none" w:sz="0" w:space="0" w:color="auto"/>
        <w:bottom w:val="none" w:sz="0" w:space="0" w:color="auto"/>
        <w:right w:val="none" w:sz="0" w:space="0" w:color="auto"/>
      </w:divBdr>
      <w:divsChild>
        <w:div w:id="339237402">
          <w:marLeft w:val="0"/>
          <w:marRight w:val="0"/>
          <w:marTop w:val="0"/>
          <w:marBottom w:val="0"/>
          <w:divBdr>
            <w:top w:val="none" w:sz="0" w:space="0" w:color="auto"/>
            <w:left w:val="none" w:sz="0" w:space="0" w:color="auto"/>
            <w:bottom w:val="none" w:sz="0" w:space="0" w:color="auto"/>
            <w:right w:val="none" w:sz="0" w:space="0" w:color="auto"/>
          </w:divBdr>
          <w:divsChild>
            <w:div w:id="795148992">
              <w:marLeft w:val="0"/>
              <w:marRight w:val="0"/>
              <w:marTop w:val="0"/>
              <w:marBottom w:val="0"/>
              <w:divBdr>
                <w:top w:val="none" w:sz="0" w:space="0" w:color="auto"/>
                <w:left w:val="none" w:sz="0" w:space="0" w:color="auto"/>
                <w:bottom w:val="none" w:sz="0" w:space="0" w:color="auto"/>
                <w:right w:val="none" w:sz="0" w:space="0" w:color="auto"/>
              </w:divBdr>
              <w:divsChild>
                <w:div w:id="1514804206">
                  <w:marLeft w:val="0"/>
                  <w:marRight w:val="0"/>
                  <w:marTop w:val="0"/>
                  <w:marBottom w:val="0"/>
                  <w:divBdr>
                    <w:top w:val="none" w:sz="0" w:space="0" w:color="auto"/>
                    <w:left w:val="none" w:sz="0" w:space="0" w:color="auto"/>
                    <w:bottom w:val="none" w:sz="0" w:space="0" w:color="auto"/>
                    <w:right w:val="none" w:sz="0" w:space="0" w:color="auto"/>
                  </w:divBdr>
                  <w:divsChild>
                    <w:div w:id="2075539125">
                      <w:marLeft w:val="0"/>
                      <w:marRight w:val="0"/>
                      <w:marTop w:val="0"/>
                      <w:marBottom w:val="0"/>
                      <w:divBdr>
                        <w:top w:val="none" w:sz="0" w:space="0" w:color="auto"/>
                        <w:left w:val="none" w:sz="0" w:space="0" w:color="auto"/>
                        <w:bottom w:val="none" w:sz="0" w:space="0" w:color="auto"/>
                        <w:right w:val="none" w:sz="0" w:space="0" w:color="auto"/>
                      </w:divBdr>
                      <w:divsChild>
                        <w:div w:id="2114936992">
                          <w:marLeft w:val="0"/>
                          <w:marRight w:val="0"/>
                          <w:marTop w:val="0"/>
                          <w:marBottom w:val="0"/>
                          <w:divBdr>
                            <w:top w:val="none" w:sz="0" w:space="0" w:color="auto"/>
                            <w:left w:val="none" w:sz="0" w:space="0" w:color="auto"/>
                            <w:bottom w:val="none" w:sz="0" w:space="0" w:color="auto"/>
                            <w:right w:val="none" w:sz="0" w:space="0" w:color="auto"/>
                          </w:divBdr>
                          <w:divsChild>
                            <w:div w:id="1920484980">
                              <w:marLeft w:val="0"/>
                              <w:marRight w:val="0"/>
                              <w:marTop w:val="0"/>
                              <w:marBottom w:val="0"/>
                              <w:divBdr>
                                <w:top w:val="none" w:sz="0" w:space="0" w:color="auto"/>
                                <w:left w:val="none" w:sz="0" w:space="0" w:color="auto"/>
                                <w:bottom w:val="none" w:sz="0" w:space="0" w:color="auto"/>
                                <w:right w:val="none" w:sz="0" w:space="0" w:color="auto"/>
                              </w:divBdr>
                              <w:divsChild>
                                <w:div w:id="657654000">
                                  <w:marLeft w:val="0"/>
                                  <w:marRight w:val="0"/>
                                  <w:marTop w:val="180"/>
                                  <w:marBottom w:val="0"/>
                                  <w:divBdr>
                                    <w:top w:val="none" w:sz="0" w:space="0" w:color="auto"/>
                                    <w:left w:val="none" w:sz="0" w:space="0" w:color="auto"/>
                                    <w:bottom w:val="none" w:sz="0" w:space="0" w:color="auto"/>
                                    <w:right w:val="none" w:sz="0" w:space="0" w:color="auto"/>
                                  </w:divBdr>
                                  <w:divsChild>
                                    <w:div w:id="349185124">
                                      <w:marLeft w:val="0"/>
                                      <w:marRight w:val="0"/>
                                      <w:marTop w:val="0"/>
                                      <w:marBottom w:val="0"/>
                                      <w:divBdr>
                                        <w:top w:val="none" w:sz="0" w:space="0" w:color="auto"/>
                                        <w:left w:val="none" w:sz="0" w:space="0" w:color="auto"/>
                                        <w:bottom w:val="none" w:sz="0" w:space="0" w:color="auto"/>
                                        <w:right w:val="none" w:sz="0" w:space="0" w:color="auto"/>
                                      </w:divBdr>
                                      <w:divsChild>
                                        <w:div w:id="1776051928">
                                          <w:marLeft w:val="0"/>
                                          <w:marRight w:val="0"/>
                                          <w:marTop w:val="0"/>
                                          <w:marBottom w:val="0"/>
                                          <w:divBdr>
                                            <w:top w:val="none" w:sz="0" w:space="0" w:color="auto"/>
                                            <w:left w:val="none" w:sz="0" w:space="0" w:color="auto"/>
                                            <w:bottom w:val="none" w:sz="0" w:space="0" w:color="auto"/>
                                            <w:right w:val="none" w:sz="0" w:space="0" w:color="auto"/>
                                          </w:divBdr>
                                          <w:divsChild>
                                            <w:div w:id="1348017443">
                                              <w:marLeft w:val="60"/>
                                              <w:marRight w:val="0"/>
                                              <w:marTop w:val="0"/>
                                              <w:marBottom w:val="0"/>
                                              <w:divBdr>
                                                <w:top w:val="none" w:sz="0" w:space="0" w:color="auto"/>
                                                <w:left w:val="none" w:sz="0" w:space="0" w:color="auto"/>
                                                <w:bottom w:val="none" w:sz="0" w:space="0" w:color="auto"/>
                                                <w:right w:val="none" w:sz="0" w:space="0" w:color="auto"/>
                                              </w:divBdr>
                                              <w:divsChild>
                                                <w:div w:id="2146390080">
                                                  <w:marLeft w:val="0"/>
                                                  <w:marRight w:val="0"/>
                                                  <w:marTop w:val="0"/>
                                                  <w:marBottom w:val="240"/>
                                                  <w:divBdr>
                                                    <w:top w:val="none" w:sz="0" w:space="0" w:color="auto"/>
                                                    <w:left w:val="none" w:sz="0" w:space="0" w:color="auto"/>
                                                    <w:bottom w:val="none" w:sz="0" w:space="0" w:color="auto"/>
                                                    <w:right w:val="none" w:sz="0" w:space="0" w:color="auto"/>
                                                  </w:divBdr>
                                                  <w:divsChild>
                                                    <w:div w:id="82921110">
                                                      <w:marLeft w:val="0"/>
                                                      <w:marRight w:val="0"/>
                                                      <w:marTop w:val="0"/>
                                                      <w:marBottom w:val="0"/>
                                                      <w:divBdr>
                                                        <w:top w:val="none" w:sz="0" w:space="0" w:color="auto"/>
                                                        <w:left w:val="none" w:sz="0" w:space="0" w:color="auto"/>
                                                        <w:bottom w:val="none" w:sz="0" w:space="0" w:color="auto"/>
                                                        <w:right w:val="none" w:sz="0" w:space="0" w:color="auto"/>
                                                      </w:divBdr>
                                                      <w:divsChild>
                                                        <w:div w:id="20107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759149">
      <w:bodyDiv w:val="1"/>
      <w:marLeft w:val="0"/>
      <w:marRight w:val="0"/>
      <w:marTop w:val="0"/>
      <w:marBottom w:val="0"/>
      <w:divBdr>
        <w:top w:val="none" w:sz="0" w:space="0" w:color="auto"/>
        <w:left w:val="none" w:sz="0" w:space="0" w:color="auto"/>
        <w:bottom w:val="none" w:sz="0" w:space="0" w:color="auto"/>
        <w:right w:val="none" w:sz="0" w:space="0" w:color="auto"/>
      </w:divBdr>
      <w:divsChild>
        <w:div w:id="1708480796">
          <w:marLeft w:val="432"/>
          <w:marRight w:val="0"/>
          <w:marTop w:val="125"/>
          <w:marBottom w:val="0"/>
          <w:divBdr>
            <w:top w:val="none" w:sz="0" w:space="0" w:color="auto"/>
            <w:left w:val="none" w:sz="0" w:space="0" w:color="auto"/>
            <w:bottom w:val="none" w:sz="0" w:space="0" w:color="auto"/>
            <w:right w:val="none" w:sz="0" w:space="0" w:color="auto"/>
          </w:divBdr>
        </w:div>
      </w:divsChild>
    </w:div>
    <w:div w:id="1030640339">
      <w:bodyDiv w:val="1"/>
      <w:marLeft w:val="0"/>
      <w:marRight w:val="0"/>
      <w:marTop w:val="0"/>
      <w:marBottom w:val="0"/>
      <w:divBdr>
        <w:top w:val="none" w:sz="0" w:space="0" w:color="auto"/>
        <w:left w:val="none" w:sz="0" w:space="0" w:color="auto"/>
        <w:bottom w:val="none" w:sz="0" w:space="0" w:color="auto"/>
        <w:right w:val="none" w:sz="0" w:space="0" w:color="auto"/>
      </w:divBdr>
      <w:divsChild>
        <w:div w:id="599801004">
          <w:marLeft w:val="432"/>
          <w:marRight w:val="0"/>
          <w:marTop w:val="125"/>
          <w:marBottom w:val="0"/>
          <w:divBdr>
            <w:top w:val="none" w:sz="0" w:space="0" w:color="auto"/>
            <w:left w:val="none" w:sz="0" w:space="0" w:color="auto"/>
            <w:bottom w:val="none" w:sz="0" w:space="0" w:color="auto"/>
            <w:right w:val="none" w:sz="0" w:space="0" w:color="auto"/>
          </w:divBdr>
        </w:div>
        <w:div w:id="1557475506">
          <w:marLeft w:val="432"/>
          <w:marRight w:val="0"/>
          <w:marTop w:val="125"/>
          <w:marBottom w:val="0"/>
          <w:divBdr>
            <w:top w:val="none" w:sz="0" w:space="0" w:color="auto"/>
            <w:left w:val="none" w:sz="0" w:space="0" w:color="auto"/>
            <w:bottom w:val="none" w:sz="0" w:space="0" w:color="auto"/>
            <w:right w:val="none" w:sz="0" w:space="0" w:color="auto"/>
          </w:divBdr>
        </w:div>
      </w:divsChild>
    </w:div>
    <w:div w:id="1092897953">
      <w:bodyDiv w:val="1"/>
      <w:marLeft w:val="0"/>
      <w:marRight w:val="0"/>
      <w:marTop w:val="0"/>
      <w:marBottom w:val="0"/>
      <w:divBdr>
        <w:top w:val="none" w:sz="0" w:space="0" w:color="auto"/>
        <w:left w:val="none" w:sz="0" w:space="0" w:color="auto"/>
        <w:bottom w:val="none" w:sz="0" w:space="0" w:color="auto"/>
        <w:right w:val="none" w:sz="0" w:space="0" w:color="auto"/>
      </w:divBdr>
      <w:divsChild>
        <w:div w:id="1648704825">
          <w:marLeft w:val="432"/>
          <w:marRight w:val="0"/>
          <w:marTop w:val="115"/>
          <w:marBottom w:val="0"/>
          <w:divBdr>
            <w:top w:val="none" w:sz="0" w:space="0" w:color="auto"/>
            <w:left w:val="none" w:sz="0" w:space="0" w:color="auto"/>
            <w:bottom w:val="none" w:sz="0" w:space="0" w:color="auto"/>
            <w:right w:val="none" w:sz="0" w:space="0" w:color="auto"/>
          </w:divBdr>
        </w:div>
      </w:divsChild>
    </w:div>
    <w:div w:id="1118572730">
      <w:bodyDiv w:val="1"/>
      <w:marLeft w:val="0"/>
      <w:marRight w:val="0"/>
      <w:marTop w:val="0"/>
      <w:marBottom w:val="0"/>
      <w:divBdr>
        <w:top w:val="none" w:sz="0" w:space="0" w:color="auto"/>
        <w:left w:val="none" w:sz="0" w:space="0" w:color="auto"/>
        <w:bottom w:val="none" w:sz="0" w:space="0" w:color="auto"/>
        <w:right w:val="none" w:sz="0" w:space="0" w:color="auto"/>
      </w:divBdr>
    </w:div>
    <w:div w:id="1194806410">
      <w:bodyDiv w:val="1"/>
      <w:marLeft w:val="0"/>
      <w:marRight w:val="0"/>
      <w:marTop w:val="0"/>
      <w:marBottom w:val="0"/>
      <w:divBdr>
        <w:top w:val="none" w:sz="0" w:space="0" w:color="auto"/>
        <w:left w:val="none" w:sz="0" w:space="0" w:color="auto"/>
        <w:bottom w:val="none" w:sz="0" w:space="0" w:color="auto"/>
        <w:right w:val="none" w:sz="0" w:space="0" w:color="auto"/>
      </w:divBdr>
      <w:divsChild>
        <w:div w:id="1379551189">
          <w:marLeft w:val="432"/>
          <w:marRight w:val="0"/>
          <w:marTop w:val="125"/>
          <w:marBottom w:val="0"/>
          <w:divBdr>
            <w:top w:val="none" w:sz="0" w:space="0" w:color="auto"/>
            <w:left w:val="none" w:sz="0" w:space="0" w:color="auto"/>
            <w:bottom w:val="none" w:sz="0" w:space="0" w:color="auto"/>
            <w:right w:val="none" w:sz="0" w:space="0" w:color="auto"/>
          </w:divBdr>
        </w:div>
      </w:divsChild>
    </w:div>
    <w:div w:id="1314799612">
      <w:bodyDiv w:val="1"/>
      <w:marLeft w:val="0"/>
      <w:marRight w:val="0"/>
      <w:marTop w:val="0"/>
      <w:marBottom w:val="0"/>
      <w:divBdr>
        <w:top w:val="none" w:sz="0" w:space="0" w:color="auto"/>
        <w:left w:val="none" w:sz="0" w:space="0" w:color="auto"/>
        <w:bottom w:val="none" w:sz="0" w:space="0" w:color="auto"/>
        <w:right w:val="none" w:sz="0" w:space="0" w:color="auto"/>
      </w:divBdr>
      <w:divsChild>
        <w:div w:id="1060516993">
          <w:marLeft w:val="0"/>
          <w:marRight w:val="0"/>
          <w:marTop w:val="115"/>
          <w:marBottom w:val="0"/>
          <w:divBdr>
            <w:top w:val="none" w:sz="0" w:space="0" w:color="auto"/>
            <w:left w:val="none" w:sz="0" w:space="0" w:color="auto"/>
            <w:bottom w:val="none" w:sz="0" w:space="0" w:color="auto"/>
            <w:right w:val="none" w:sz="0" w:space="0" w:color="auto"/>
          </w:divBdr>
        </w:div>
      </w:divsChild>
    </w:div>
    <w:div w:id="1410038873">
      <w:bodyDiv w:val="1"/>
      <w:marLeft w:val="0"/>
      <w:marRight w:val="0"/>
      <w:marTop w:val="0"/>
      <w:marBottom w:val="0"/>
      <w:divBdr>
        <w:top w:val="none" w:sz="0" w:space="0" w:color="auto"/>
        <w:left w:val="none" w:sz="0" w:space="0" w:color="auto"/>
        <w:bottom w:val="none" w:sz="0" w:space="0" w:color="auto"/>
        <w:right w:val="none" w:sz="0" w:space="0" w:color="auto"/>
      </w:divBdr>
    </w:div>
    <w:div w:id="1466045846">
      <w:bodyDiv w:val="1"/>
      <w:marLeft w:val="0"/>
      <w:marRight w:val="0"/>
      <w:marTop w:val="0"/>
      <w:marBottom w:val="0"/>
      <w:divBdr>
        <w:top w:val="none" w:sz="0" w:space="0" w:color="auto"/>
        <w:left w:val="none" w:sz="0" w:space="0" w:color="auto"/>
        <w:bottom w:val="none" w:sz="0" w:space="0" w:color="auto"/>
        <w:right w:val="none" w:sz="0" w:space="0" w:color="auto"/>
      </w:divBdr>
    </w:div>
    <w:div w:id="1509636535">
      <w:bodyDiv w:val="1"/>
      <w:marLeft w:val="0"/>
      <w:marRight w:val="0"/>
      <w:marTop w:val="0"/>
      <w:marBottom w:val="0"/>
      <w:divBdr>
        <w:top w:val="none" w:sz="0" w:space="0" w:color="auto"/>
        <w:left w:val="none" w:sz="0" w:space="0" w:color="auto"/>
        <w:bottom w:val="none" w:sz="0" w:space="0" w:color="auto"/>
        <w:right w:val="none" w:sz="0" w:space="0" w:color="auto"/>
      </w:divBdr>
    </w:div>
    <w:div w:id="1552616048">
      <w:bodyDiv w:val="1"/>
      <w:marLeft w:val="0"/>
      <w:marRight w:val="0"/>
      <w:marTop w:val="0"/>
      <w:marBottom w:val="0"/>
      <w:divBdr>
        <w:top w:val="none" w:sz="0" w:space="0" w:color="auto"/>
        <w:left w:val="none" w:sz="0" w:space="0" w:color="auto"/>
        <w:bottom w:val="none" w:sz="0" w:space="0" w:color="auto"/>
        <w:right w:val="none" w:sz="0" w:space="0" w:color="auto"/>
      </w:divBdr>
      <w:divsChild>
        <w:div w:id="218324580">
          <w:marLeft w:val="432"/>
          <w:marRight w:val="0"/>
          <w:marTop w:val="115"/>
          <w:marBottom w:val="0"/>
          <w:divBdr>
            <w:top w:val="none" w:sz="0" w:space="0" w:color="auto"/>
            <w:left w:val="none" w:sz="0" w:space="0" w:color="auto"/>
            <w:bottom w:val="none" w:sz="0" w:space="0" w:color="auto"/>
            <w:right w:val="none" w:sz="0" w:space="0" w:color="auto"/>
          </w:divBdr>
        </w:div>
        <w:div w:id="154036594">
          <w:marLeft w:val="432"/>
          <w:marRight w:val="0"/>
          <w:marTop w:val="115"/>
          <w:marBottom w:val="0"/>
          <w:divBdr>
            <w:top w:val="none" w:sz="0" w:space="0" w:color="auto"/>
            <w:left w:val="none" w:sz="0" w:space="0" w:color="auto"/>
            <w:bottom w:val="none" w:sz="0" w:space="0" w:color="auto"/>
            <w:right w:val="none" w:sz="0" w:space="0" w:color="auto"/>
          </w:divBdr>
        </w:div>
      </w:divsChild>
    </w:div>
    <w:div w:id="1652179166">
      <w:bodyDiv w:val="1"/>
      <w:marLeft w:val="0"/>
      <w:marRight w:val="0"/>
      <w:marTop w:val="0"/>
      <w:marBottom w:val="0"/>
      <w:divBdr>
        <w:top w:val="none" w:sz="0" w:space="0" w:color="auto"/>
        <w:left w:val="none" w:sz="0" w:space="0" w:color="auto"/>
        <w:bottom w:val="none" w:sz="0" w:space="0" w:color="auto"/>
        <w:right w:val="none" w:sz="0" w:space="0" w:color="auto"/>
      </w:divBdr>
      <w:divsChild>
        <w:div w:id="206336503">
          <w:marLeft w:val="432"/>
          <w:marRight w:val="0"/>
          <w:marTop w:val="115"/>
          <w:marBottom w:val="0"/>
          <w:divBdr>
            <w:top w:val="none" w:sz="0" w:space="0" w:color="auto"/>
            <w:left w:val="none" w:sz="0" w:space="0" w:color="auto"/>
            <w:bottom w:val="none" w:sz="0" w:space="0" w:color="auto"/>
            <w:right w:val="none" w:sz="0" w:space="0" w:color="auto"/>
          </w:divBdr>
        </w:div>
        <w:div w:id="1989284771">
          <w:marLeft w:val="432"/>
          <w:marRight w:val="0"/>
          <w:marTop w:val="115"/>
          <w:marBottom w:val="0"/>
          <w:divBdr>
            <w:top w:val="none" w:sz="0" w:space="0" w:color="auto"/>
            <w:left w:val="none" w:sz="0" w:space="0" w:color="auto"/>
            <w:bottom w:val="none" w:sz="0" w:space="0" w:color="auto"/>
            <w:right w:val="none" w:sz="0" w:space="0" w:color="auto"/>
          </w:divBdr>
        </w:div>
        <w:div w:id="728308193">
          <w:marLeft w:val="432"/>
          <w:marRight w:val="0"/>
          <w:marTop w:val="115"/>
          <w:marBottom w:val="0"/>
          <w:divBdr>
            <w:top w:val="none" w:sz="0" w:space="0" w:color="auto"/>
            <w:left w:val="none" w:sz="0" w:space="0" w:color="auto"/>
            <w:bottom w:val="none" w:sz="0" w:space="0" w:color="auto"/>
            <w:right w:val="none" w:sz="0" w:space="0" w:color="auto"/>
          </w:divBdr>
        </w:div>
      </w:divsChild>
    </w:div>
    <w:div w:id="1810323706">
      <w:bodyDiv w:val="1"/>
      <w:marLeft w:val="0"/>
      <w:marRight w:val="0"/>
      <w:marTop w:val="0"/>
      <w:marBottom w:val="0"/>
      <w:divBdr>
        <w:top w:val="none" w:sz="0" w:space="0" w:color="auto"/>
        <w:left w:val="none" w:sz="0" w:space="0" w:color="auto"/>
        <w:bottom w:val="none" w:sz="0" w:space="0" w:color="auto"/>
        <w:right w:val="none" w:sz="0" w:space="0" w:color="auto"/>
      </w:divBdr>
      <w:divsChild>
        <w:div w:id="1733697124">
          <w:marLeft w:val="432"/>
          <w:marRight w:val="0"/>
          <w:marTop w:val="115"/>
          <w:marBottom w:val="0"/>
          <w:divBdr>
            <w:top w:val="none" w:sz="0" w:space="0" w:color="auto"/>
            <w:left w:val="none" w:sz="0" w:space="0" w:color="auto"/>
            <w:bottom w:val="none" w:sz="0" w:space="0" w:color="auto"/>
            <w:right w:val="none" w:sz="0" w:space="0" w:color="auto"/>
          </w:divBdr>
        </w:div>
      </w:divsChild>
    </w:div>
    <w:div w:id="1817142832">
      <w:bodyDiv w:val="1"/>
      <w:marLeft w:val="0"/>
      <w:marRight w:val="0"/>
      <w:marTop w:val="0"/>
      <w:marBottom w:val="0"/>
      <w:divBdr>
        <w:top w:val="none" w:sz="0" w:space="0" w:color="auto"/>
        <w:left w:val="none" w:sz="0" w:space="0" w:color="auto"/>
        <w:bottom w:val="none" w:sz="0" w:space="0" w:color="auto"/>
        <w:right w:val="none" w:sz="0" w:space="0" w:color="auto"/>
      </w:divBdr>
    </w:div>
    <w:div w:id="1831210258">
      <w:bodyDiv w:val="1"/>
      <w:marLeft w:val="0"/>
      <w:marRight w:val="0"/>
      <w:marTop w:val="0"/>
      <w:marBottom w:val="0"/>
      <w:divBdr>
        <w:top w:val="none" w:sz="0" w:space="0" w:color="auto"/>
        <w:left w:val="none" w:sz="0" w:space="0" w:color="auto"/>
        <w:bottom w:val="none" w:sz="0" w:space="0" w:color="auto"/>
        <w:right w:val="none" w:sz="0" w:space="0" w:color="auto"/>
      </w:divBdr>
    </w:div>
    <w:div w:id="1965457221">
      <w:bodyDiv w:val="1"/>
      <w:marLeft w:val="0"/>
      <w:marRight w:val="0"/>
      <w:marTop w:val="0"/>
      <w:marBottom w:val="0"/>
      <w:divBdr>
        <w:top w:val="none" w:sz="0" w:space="0" w:color="auto"/>
        <w:left w:val="none" w:sz="0" w:space="0" w:color="auto"/>
        <w:bottom w:val="none" w:sz="0" w:space="0" w:color="auto"/>
        <w:right w:val="none" w:sz="0" w:space="0" w:color="auto"/>
      </w:divBdr>
      <w:divsChild>
        <w:div w:id="871185895">
          <w:marLeft w:val="432"/>
          <w:marRight w:val="0"/>
          <w:marTop w:val="96"/>
          <w:marBottom w:val="0"/>
          <w:divBdr>
            <w:top w:val="none" w:sz="0" w:space="0" w:color="auto"/>
            <w:left w:val="none" w:sz="0" w:space="0" w:color="auto"/>
            <w:bottom w:val="none" w:sz="0" w:space="0" w:color="auto"/>
            <w:right w:val="none" w:sz="0" w:space="0" w:color="auto"/>
          </w:divBdr>
        </w:div>
        <w:div w:id="1143042530">
          <w:marLeft w:val="432"/>
          <w:marRight w:val="0"/>
          <w:marTop w:val="96"/>
          <w:marBottom w:val="0"/>
          <w:divBdr>
            <w:top w:val="none" w:sz="0" w:space="0" w:color="auto"/>
            <w:left w:val="none" w:sz="0" w:space="0" w:color="auto"/>
            <w:bottom w:val="none" w:sz="0" w:space="0" w:color="auto"/>
            <w:right w:val="none" w:sz="0" w:space="0" w:color="auto"/>
          </w:divBdr>
        </w:div>
        <w:div w:id="916666419">
          <w:marLeft w:val="432"/>
          <w:marRight w:val="0"/>
          <w:marTop w:val="96"/>
          <w:marBottom w:val="0"/>
          <w:divBdr>
            <w:top w:val="none" w:sz="0" w:space="0" w:color="auto"/>
            <w:left w:val="none" w:sz="0" w:space="0" w:color="auto"/>
            <w:bottom w:val="none" w:sz="0" w:space="0" w:color="auto"/>
            <w:right w:val="none" w:sz="0" w:space="0" w:color="auto"/>
          </w:divBdr>
        </w:div>
        <w:div w:id="89393494">
          <w:marLeft w:val="432"/>
          <w:marRight w:val="0"/>
          <w:marTop w:val="96"/>
          <w:marBottom w:val="0"/>
          <w:divBdr>
            <w:top w:val="none" w:sz="0" w:space="0" w:color="auto"/>
            <w:left w:val="none" w:sz="0" w:space="0" w:color="auto"/>
            <w:bottom w:val="none" w:sz="0" w:space="0" w:color="auto"/>
            <w:right w:val="none" w:sz="0" w:space="0" w:color="auto"/>
          </w:divBdr>
        </w:div>
        <w:div w:id="254482822">
          <w:marLeft w:val="432"/>
          <w:marRight w:val="0"/>
          <w:marTop w:val="96"/>
          <w:marBottom w:val="0"/>
          <w:divBdr>
            <w:top w:val="none" w:sz="0" w:space="0" w:color="auto"/>
            <w:left w:val="none" w:sz="0" w:space="0" w:color="auto"/>
            <w:bottom w:val="none" w:sz="0" w:space="0" w:color="auto"/>
            <w:right w:val="none" w:sz="0" w:space="0" w:color="auto"/>
          </w:divBdr>
        </w:div>
        <w:div w:id="120267132">
          <w:marLeft w:val="432"/>
          <w:marRight w:val="0"/>
          <w:marTop w:val="96"/>
          <w:marBottom w:val="0"/>
          <w:divBdr>
            <w:top w:val="none" w:sz="0" w:space="0" w:color="auto"/>
            <w:left w:val="none" w:sz="0" w:space="0" w:color="auto"/>
            <w:bottom w:val="none" w:sz="0" w:space="0" w:color="auto"/>
            <w:right w:val="none" w:sz="0" w:space="0" w:color="auto"/>
          </w:divBdr>
        </w:div>
        <w:div w:id="1222055001">
          <w:marLeft w:val="432"/>
          <w:marRight w:val="0"/>
          <w:marTop w:val="96"/>
          <w:marBottom w:val="0"/>
          <w:divBdr>
            <w:top w:val="none" w:sz="0" w:space="0" w:color="auto"/>
            <w:left w:val="none" w:sz="0" w:space="0" w:color="auto"/>
            <w:bottom w:val="none" w:sz="0" w:space="0" w:color="auto"/>
            <w:right w:val="none" w:sz="0" w:space="0" w:color="auto"/>
          </w:divBdr>
        </w:div>
        <w:div w:id="1691180545">
          <w:marLeft w:val="432"/>
          <w:marRight w:val="0"/>
          <w:marTop w:val="96"/>
          <w:marBottom w:val="0"/>
          <w:divBdr>
            <w:top w:val="none" w:sz="0" w:space="0" w:color="auto"/>
            <w:left w:val="none" w:sz="0" w:space="0" w:color="auto"/>
            <w:bottom w:val="none" w:sz="0" w:space="0" w:color="auto"/>
            <w:right w:val="none" w:sz="0" w:space="0" w:color="auto"/>
          </w:divBdr>
        </w:div>
      </w:divsChild>
    </w:div>
    <w:div w:id="2022123148">
      <w:bodyDiv w:val="1"/>
      <w:marLeft w:val="0"/>
      <w:marRight w:val="0"/>
      <w:marTop w:val="0"/>
      <w:marBottom w:val="0"/>
      <w:divBdr>
        <w:top w:val="none" w:sz="0" w:space="0" w:color="auto"/>
        <w:left w:val="none" w:sz="0" w:space="0" w:color="auto"/>
        <w:bottom w:val="none" w:sz="0" w:space="0" w:color="auto"/>
        <w:right w:val="none" w:sz="0" w:space="0" w:color="auto"/>
      </w:divBdr>
      <w:divsChild>
        <w:div w:id="1987125867">
          <w:marLeft w:val="432"/>
          <w:marRight w:val="0"/>
          <w:marTop w:val="125"/>
          <w:marBottom w:val="0"/>
          <w:divBdr>
            <w:top w:val="none" w:sz="0" w:space="0" w:color="auto"/>
            <w:left w:val="none" w:sz="0" w:space="0" w:color="auto"/>
            <w:bottom w:val="none" w:sz="0" w:space="0" w:color="auto"/>
            <w:right w:val="none" w:sz="0" w:space="0" w:color="auto"/>
          </w:divBdr>
        </w:div>
      </w:divsChild>
    </w:div>
    <w:div w:id="2032369148">
      <w:bodyDiv w:val="1"/>
      <w:marLeft w:val="0"/>
      <w:marRight w:val="0"/>
      <w:marTop w:val="0"/>
      <w:marBottom w:val="0"/>
      <w:divBdr>
        <w:top w:val="none" w:sz="0" w:space="0" w:color="auto"/>
        <w:left w:val="none" w:sz="0" w:space="0" w:color="auto"/>
        <w:bottom w:val="none" w:sz="0" w:space="0" w:color="auto"/>
        <w:right w:val="none" w:sz="0" w:space="0" w:color="auto"/>
      </w:divBdr>
    </w:div>
    <w:div w:id="2061632428">
      <w:bodyDiv w:val="1"/>
      <w:marLeft w:val="0"/>
      <w:marRight w:val="0"/>
      <w:marTop w:val="0"/>
      <w:marBottom w:val="0"/>
      <w:divBdr>
        <w:top w:val="none" w:sz="0" w:space="0" w:color="auto"/>
        <w:left w:val="none" w:sz="0" w:space="0" w:color="auto"/>
        <w:bottom w:val="none" w:sz="0" w:space="0" w:color="auto"/>
        <w:right w:val="none" w:sz="0" w:space="0" w:color="auto"/>
      </w:divBdr>
      <w:divsChild>
        <w:div w:id="1532575785">
          <w:marLeft w:val="432"/>
          <w:marRight w:val="0"/>
          <w:marTop w:val="125"/>
          <w:marBottom w:val="0"/>
          <w:divBdr>
            <w:top w:val="none" w:sz="0" w:space="0" w:color="auto"/>
            <w:left w:val="none" w:sz="0" w:space="0" w:color="auto"/>
            <w:bottom w:val="none" w:sz="0" w:space="0" w:color="auto"/>
            <w:right w:val="none" w:sz="0" w:space="0" w:color="auto"/>
          </w:divBdr>
        </w:div>
        <w:div w:id="1745444450">
          <w:marLeft w:val="432"/>
          <w:marRight w:val="0"/>
          <w:marTop w:val="125"/>
          <w:marBottom w:val="0"/>
          <w:divBdr>
            <w:top w:val="none" w:sz="0" w:space="0" w:color="auto"/>
            <w:left w:val="none" w:sz="0" w:space="0" w:color="auto"/>
            <w:bottom w:val="none" w:sz="0" w:space="0" w:color="auto"/>
            <w:right w:val="none" w:sz="0" w:space="0" w:color="auto"/>
          </w:divBdr>
        </w:div>
      </w:divsChild>
    </w:div>
    <w:div w:id="21195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lmaa.london/membership-browse.aspx?m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27F2-BB00-4EEB-8089-52C3CBF7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2443</Words>
  <Characters>13928</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Osgoode Hall Law School</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Jody-Ann Rowe</dc:creator>
  <cp:lastModifiedBy>Didem Alganturk Light</cp:lastModifiedBy>
  <cp:revision>2</cp:revision>
  <dcterms:created xsi:type="dcterms:W3CDTF">2017-01-06T08:23:00Z</dcterms:created>
  <dcterms:modified xsi:type="dcterms:W3CDTF">2017-01-06T08:23:00Z</dcterms:modified>
</cp:coreProperties>
</file>